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4314E" w14:textId="42663FA7" w:rsidR="00556D99" w:rsidRPr="00556D99" w:rsidRDefault="207B78F9" w:rsidP="430D8D35">
      <w:pPr>
        <w:jc w:val="center"/>
      </w:pPr>
      <w:r>
        <w:rPr>
          <w:noProof/>
        </w:rPr>
        <w:drawing>
          <wp:inline distT="0" distB="0" distL="0" distR="0" wp14:anchorId="5CB615BC" wp14:editId="57FF0FA8">
            <wp:extent cx="2097118" cy="1277257"/>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097118" cy="1277257"/>
                    </a:xfrm>
                    <a:prstGeom prst="rect">
                      <a:avLst/>
                    </a:prstGeom>
                  </pic:spPr>
                </pic:pic>
              </a:graphicData>
            </a:graphic>
          </wp:inline>
        </w:drawing>
      </w:r>
    </w:p>
    <w:p w14:paraId="09C4FCB4" w14:textId="414A0854" w:rsidR="00556D99" w:rsidRPr="00556D99" w:rsidRDefault="00891E1C" w:rsidP="430D8D35">
      <w:pPr>
        <w:jc w:val="center"/>
        <w:rPr>
          <w:rFonts w:cs="Arial"/>
          <w:b/>
          <w:bCs/>
          <w:sz w:val="32"/>
          <w:szCs w:val="32"/>
        </w:rPr>
      </w:pPr>
      <w:r w:rsidRPr="114EB3AF">
        <w:rPr>
          <w:rStyle w:val="titletext"/>
          <w:rFonts w:cs="Arial"/>
          <w:b/>
          <w:bCs/>
          <w:sz w:val="32"/>
          <w:szCs w:val="32"/>
        </w:rPr>
        <w:t>202</w:t>
      </w:r>
      <w:r w:rsidR="001839A1">
        <w:rPr>
          <w:rStyle w:val="titletext"/>
          <w:rFonts w:cs="Arial"/>
          <w:b/>
          <w:bCs/>
          <w:sz w:val="32"/>
          <w:szCs w:val="32"/>
        </w:rPr>
        <w:t>5</w:t>
      </w:r>
      <w:r w:rsidR="00556D99" w:rsidRPr="114EB3AF">
        <w:rPr>
          <w:rStyle w:val="titletext"/>
          <w:rFonts w:cs="Arial"/>
          <w:b/>
          <w:bCs/>
          <w:sz w:val="32"/>
          <w:szCs w:val="32"/>
        </w:rPr>
        <w:t xml:space="preserve"> Model NATO Challenge Scholarship Program</w:t>
      </w:r>
    </w:p>
    <w:p w14:paraId="26FB93B3" w14:textId="25985197" w:rsidR="00556D99" w:rsidRPr="006D2F10" w:rsidRDefault="00FF15AD" w:rsidP="00556D99">
      <w:pPr>
        <w:spacing w:line="240" w:lineRule="auto"/>
        <w:ind w:firstLine="720"/>
        <w:rPr>
          <w:rFonts w:cs="Arial"/>
        </w:rPr>
      </w:pPr>
      <w:r>
        <w:rPr>
          <w:rFonts w:cs="Arial"/>
        </w:rPr>
        <w:t xml:space="preserve">Norfolk NATO Festival </w:t>
      </w:r>
      <w:bookmarkStart w:id="0" w:name="_GoBack"/>
      <w:bookmarkEnd w:id="0"/>
      <w:r w:rsidR="00556D99" w:rsidRPr="006D2F10">
        <w:rPr>
          <w:rFonts w:cs="Arial"/>
        </w:rPr>
        <w:t>is a non-profit organization founded in 1953, just one year after the establishment of NATO's Allied Command Atlantic</w:t>
      </w:r>
      <w:r w:rsidR="00EC1032">
        <w:rPr>
          <w:rFonts w:cs="Arial"/>
        </w:rPr>
        <w:t xml:space="preserve"> (now called </w:t>
      </w:r>
      <w:r w:rsidR="00EC1032" w:rsidRPr="00EC1032">
        <w:rPr>
          <w:rFonts w:cs="Arial"/>
        </w:rPr>
        <w:t>Allied Command Transformation</w:t>
      </w:r>
      <w:r w:rsidR="00EC1032">
        <w:rPr>
          <w:rFonts w:cs="Arial"/>
        </w:rPr>
        <w:t>)</w:t>
      </w:r>
      <w:r w:rsidR="00556D99" w:rsidRPr="006D2F10">
        <w:rPr>
          <w:rFonts w:cs="Arial"/>
        </w:rPr>
        <w:t xml:space="preserve"> in Norfolk, Virginia.</w:t>
      </w:r>
      <w:r w:rsidR="00556D99">
        <w:rPr>
          <w:rFonts w:cs="Arial"/>
        </w:rPr>
        <w:t xml:space="preserve"> </w:t>
      </w:r>
      <w:r w:rsidR="00556D99" w:rsidRPr="006D2F10">
        <w:rPr>
          <w:rFonts w:cs="Arial"/>
        </w:rPr>
        <w:t xml:space="preserve">In that year, the citizens of Norfolk organized a salute to these allied forces in order to create new friendships, provide a basis for cultural exchange, pursue new lines of trade between Norfolk and the world, and to recognize NATO’s role in maintaining peace and stability in the world.  </w:t>
      </w:r>
    </w:p>
    <w:p w14:paraId="7BF36D49" w14:textId="3D329AAB" w:rsidR="00556D99" w:rsidRPr="006D2F10" w:rsidRDefault="00556D99" w:rsidP="00556D99">
      <w:pPr>
        <w:spacing w:line="240" w:lineRule="auto"/>
        <w:ind w:firstLine="720"/>
        <w:rPr>
          <w:rFonts w:cs="Arial"/>
        </w:rPr>
      </w:pPr>
      <w:r w:rsidRPr="114EB3AF">
        <w:rPr>
          <w:rFonts w:cs="Arial"/>
        </w:rPr>
        <w:t>Working in cooperation with Norfolk’s NATO Headqu</w:t>
      </w:r>
      <w:r w:rsidR="00D5288A" w:rsidRPr="114EB3AF">
        <w:rPr>
          <w:rFonts w:cs="Arial"/>
        </w:rPr>
        <w:t>arters, Supreme Allied Command</w:t>
      </w:r>
      <w:r w:rsidRPr="114EB3AF">
        <w:rPr>
          <w:rFonts w:cs="Arial"/>
        </w:rPr>
        <w:t xml:space="preserve"> Transformation and Norfolk Public Schools, the Festival started the Model NATO Challenge in 2007 to provide a unique opportunity for high school juniors and seniors interested in the advancement of international studies. Students who are selected to participate in the Challenge serve as Student Diplomats in a role-playing exercise which simulates real world issues faced by today’s NATO Alliance. </w:t>
      </w:r>
      <w:r w:rsidR="008A7A14" w:rsidRPr="114EB3AF">
        <w:rPr>
          <w:rFonts w:cs="Arial"/>
        </w:rPr>
        <w:t>3</w:t>
      </w:r>
      <w:r w:rsidR="001839A1">
        <w:rPr>
          <w:rFonts w:cs="Arial"/>
        </w:rPr>
        <w:t>2 students and 10</w:t>
      </w:r>
      <w:r w:rsidRPr="114EB3AF">
        <w:rPr>
          <w:rFonts w:cs="Arial"/>
        </w:rPr>
        <w:t xml:space="preserve"> alternates will be chosen to participate and ass</w:t>
      </w:r>
      <w:r w:rsidR="008A7A14" w:rsidRPr="114EB3AF">
        <w:rPr>
          <w:rFonts w:cs="Arial"/>
        </w:rPr>
        <w:t>igned to represent one of the 3</w:t>
      </w:r>
      <w:r w:rsidR="001839A1">
        <w:rPr>
          <w:rFonts w:cs="Arial"/>
        </w:rPr>
        <w:t>2</w:t>
      </w:r>
      <w:r w:rsidRPr="114EB3AF">
        <w:rPr>
          <w:rFonts w:cs="Arial"/>
        </w:rPr>
        <w:t xml:space="preserve"> NATO member nations.</w:t>
      </w:r>
    </w:p>
    <w:p w14:paraId="3ECD003D" w14:textId="50B0D392" w:rsidR="00556D99" w:rsidRPr="006D2F10" w:rsidRDefault="00556D99" w:rsidP="00556D99">
      <w:pPr>
        <w:spacing w:line="240" w:lineRule="auto"/>
        <w:rPr>
          <w:rStyle w:val="bodytext"/>
          <w:rFonts w:cs="Arial"/>
        </w:rPr>
      </w:pPr>
      <w:r w:rsidRPr="1281FC96">
        <w:rPr>
          <w:rStyle w:val="bodytext"/>
          <w:rFonts w:cs="Arial"/>
          <w:b/>
          <w:bCs/>
        </w:rPr>
        <w:t>Scholarship Description</w:t>
      </w:r>
      <w:r w:rsidRPr="1281FC96">
        <w:rPr>
          <w:rStyle w:val="bodytext"/>
          <w:rFonts w:cs="Arial"/>
        </w:rPr>
        <w:t xml:space="preserve">: This scholarship program is designed to recognize the achievement of those Student Diplomats who have demonstrated excellence in the execution of their assigned responsibilities. Scholarships are paid directly to the college or university of the winning student’s choice. Three scholarships will be awarded: one at $2,500, one at $1,500, and one at $1,000. Scholarships are non-renewable. </w:t>
      </w:r>
      <w:r w:rsidR="2E11F2BB" w:rsidRPr="1281FC96">
        <w:rPr>
          <w:rStyle w:val="bodytext"/>
          <w:rFonts w:cs="Arial"/>
        </w:rPr>
        <w:t>This is an opportunity that will enhance a young adult’s resume and reflect on a robust and invaluable experience that elevates a college application to the next level.</w:t>
      </w:r>
    </w:p>
    <w:p w14:paraId="0BEBE717" w14:textId="5EB56CBE" w:rsidR="00556D99" w:rsidRPr="006D2F10" w:rsidRDefault="00556D99" w:rsidP="10ABA24C">
      <w:pPr>
        <w:spacing w:after="0" w:line="240" w:lineRule="auto"/>
        <w:rPr>
          <w:rStyle w:val="bodytext"/>
          <w:rFonts w:cs="Arial"/>
          <w:b/>
          <w:bCs/>
        </w:rPr>
      </w:pPr>
      <w:r w:rsidRPr="0D6F9F7F">
        <w:rPr>
          <w:rStyle w:val="bodytext"/>
          <w:rFonts w:cs="Arial"/>
          <w:b/>
          <w:bCs/>
        </w:rPr>
        <w:t xml:space="preserve">Where/When: </w:t>
      </w:r>
      <w:r w:rsidR="00E13EB9">
        <w:rPr>
          <w:rStyle w:val="bodytext"/>
          <w:rFonts w:cs="Arial"/>
          <w:b/>
          <w:bCs/>
        </w:rPr>
        <w:t>Friday, March 28</w:t>
      </w:r>
      <w:r w:rsidR="00E13EB9" w:rsidRPr="00E13EB9">
        <w:rPr>
          <w:rStyle w:val="bodytext"/>
          <w:rFonts w:cs="Arial"/>
          <w:b/>
          <w:bCs/>
          <w:vertAlign w:val="superscript"/>
        </w:rPr>
        <w:t>th</w:t>
      </w:r>
      <w:r w:rsidR="00E13EB9">
        <w:rPr>
          <w:rStyle w:val="bodytext"/>
          <w:rFonts w:cs="Arial"/>
          <w:b/>
          <w:bCs/>
        </w:rPr>
        <w:t xml:space="preserve"> 2025</w:t>
      </w:r>
      <w:r w:rsidRPr="0D6F9F7F">
        <w:rPr>
          <w:rStyle w:val="bodytext"/>
          <w:rFonts w:cs="Arial"/>
          <w:b/>
          <w:bCs/>
        </w:rPr>
        <w:t xml:space="preserve"> · Location: Virginia Wesleyan University</w:t>
      </w:r>
    </w:p>
    <w:p w14:paraId="6824AEF6" w14:textId="77777777" w:rsidR="00556D99" w:rsidRDefault="00556D99" w:rsidP="00556D99">
      <w:pPr>
        <w:spacing w:after="0" w:line="240" w:lineRule="auto"/>
        <w:rPr>
          <w:rStyle w:val="bodytext"/>
          <w:rFonts w:cs="Arial"/>
        </w:rPr>
      </w:pPr>
      <w:r w:rsidRPr="006D2F10">
        <w:rPr>
          <w:rStyle w:val="bodytext"/>
          <w:rFonts w:cs="Arial"/>
        </w:rPr>
        <w:t xml:space="preserve">Refreshments will be provided.  </w:t>
      </w:r>
    </w:p>
    <w:p w14:paraId="5DAB6C7B" w14:textId="77777777" w:rsidR="00556D99" w:rsidRPr="00556D99" w:rsidRDefault="00556D99" w:rsidP="6E71C78E">
      <w:pPr>
        <w:spacing w:after="0" w:line="240" w:lineRule="auto"/>
        <w:rPr>
          <w:rStyle w:val="bodytext"/>
          <w:rFonts w:cs="Arial"/>
          <w:sz w:val="20"/>
          <w:szCs w:val="20"/>
        </w:rPr>
      </w:pPr>
    </w:p>
    <w:p w14:paraId="0B590492" w14:textId="38DE3850" w:rsidR="00381DD5" w:rsidRDefault="00556D99" w:rsidP="6E71C78E">
      <w:pPr>
        <w:spacing w:after="0" w:line="240" w:lineRule="auto"/>
        <w:rPr>
          <w:rFonts w:cs="Arial"/>
        </w:rPr>
      </w:pPr>
      <w:r w:rsidRPr="114EB3AF">
        <w:rPr>
          <w:rStyle w:val="bodytext"/>
          <w:rFonts w:cs="Arial"/>
          <w:b/>
          <w:bCs/>
        </w:rPr>
        <w:t>Eligibility:</w:t>
      </w:r>
      <w:r w:rsidRPr="114EB3AF">
        <w:rPr>
          <w:rStyle w:val="bodytext"/>
          <w:rFonts w:cs="Arial"/>
        </w:rPr>
        <w:t xml:space="preserve"> </w:t>
      </w:r>
      <w:r w:rsidRPr="114EB3AF">
        <w:rPr>
          <w:rFonts w:cs="Arial"/>
        </w:rPr>
        <w:t xml:space="preserve">Applicants </w:t>
      </w:r>
      <w:r w:rsidRPr="114EB3AF">
        <w:rPr>
          <w:rStyle w:val="bodytext"/>
          <w:rFonts w:cs="Arial"/>
        </w:rPr>
        <w:t xml:space="preserve">must be: 1) </w:t>
      </w:r>
      <w:r w:rsidR="1B62362D" w:rsidRPr="114EB3AF">
        <w:rPr>
          <w:rStyle w:val="bodytext"/>
          <w:rFonts w:cs="Arial"/>
        </w:rPr>
        <w:t>E</w:t>
      </w:r>
      <w:r w:rsidRPr="114EB3AF">
        <w:rPr>
          <w:rStyle w:val="bodytext"/>
          <w:rFonts w:cs="Arial"/>
        </w:rPr>
        <w:t>nrolled</w:t>
      </w:r>
      <w:r w:rsidRPr="114EB3AF">
        <w:rPr>
          <w:rStyle w:val="bodytext"/>
          <w:rFonts w:cs="Arial"/>
          <w:color w:val="FF0000"/>
        </w:rPr>
        <w:t xml:space="preserve"> </w:t>
      </w:r>
      <w:r w:rsidRPr="114EB3AF">
        <w:rPr>
          <w:rStyle w:val="bodytext"/>
          <w:rFonts w:cs="Arial"/>
        </w:rPr>
        <w:t>Coastal Area of Southeastern Virginia</w:t>
      </w:r>
      <w:r w:rsidRPr="114EB3AF">
        <w:rPr>
          <w:rStyle w:val="bodytext"/>
          <w:rFonts w:cs="Arial"/>
          <w:color w:val="FF0000"/>
        </w:rPr>
        <w:t xml:space="preserve"> </w:t>
      </w:r>
      <w:r w:rsidRPr="114EB3AF">
        <w:rPr>
          <w:rStyle w:val="bodytext"/>
          <w:rFonts w:cs="Arial"/>
        </w:rPr>
        <w:t xml:space="preserve">high school freshmen, sophomores, juniors or seniors </w:t>
      </w:r>
      <w:r w:rsidRPr="114EB3AF">
        <w:rPr>
          <w:rFonts w:cs="Arial"/>
        </w:rPr>
        <w:t>in good standing as a full-time student</w:t>
      </w:r>
      <w:r w:rsidRPr="114EB3AF">
        <w:rPr>
          <w:rStyle w:val="bodytext"/>
          <w:rFonts w:cs="Arial"/>
        </w:rPr>
        <w:t xml:space="preserve"> with intentions of continuing to college or university;</w:t>
      </w:r>
      <w:r w:rsidR="008A7A14" w:rsidRPr="114EB3AF">
        <w:rPr>
          <w:rFonts w:cs="Arial"/>
        </w:rPr>
        <w:t xml:space="preserve"> 2) Previous</w:t>
      </w:r>
      <w:r w:rsidRPr="114EB3AF">
        <w:rPr>
          <w:rFonts w:cs="Arial"/>
        </w:rPr>
        <w:t xml:space="preserve"> Model NATO Challenge Scholarship winners are not eligible to apply. </w:t>
      </w:r>
    </w:p>
    <w:p w14:paraId="6231E661" w14:textId="2CC7E8F0" w:rsidR="00381DD5" w:rsidRDefault="00381DD5" w:rsidP="00381DD5">
      <w:pPr>
        <w:spacing w:after="0" w:line="240" w:lineRule="auto"/>
        <w:rPr>
          <w:rFonts w:cs="Arial"/>
        </w:rPr>
      </w:pPr>
      <w:r w:rsidRPr="6E71C78E">
        <w:rPr>
          <w:rFonts w:cs="Arial"/>
        </w:rPr>
        <w:t>In order to be considered for a scholarship, you must submit your application by the following deadlines:</w:t>
      </w:r>
    </w:p>
    <w:p w14:paraId="26FAC868" w14:textId="52F931F7" w:rsidR="00381DD5" w:rsidRDefault="00381DD5" w:rsidP="00381DD5">
      <w:pPr>
        <w:spacing w:after="0" w:line="240" w:lineRule="auto"/>
        <w:rPr>
          <w:rFonts w:cs="Arial"/>
        </w:rPr>
      </w:pPr>
      <w:r w:rsidRPr="1281FC96">
        <w:rPr>
          <w:rFonts w:cs="Arial"/>
          <w:b/>
          <w:bCs/>
        </w:rPr>
        <w:t>Essay Format –</w:t>
      </w:r>
      <w:r w:rsidRPr="1281FC96">
        <w:rPr>
          <w:rFonts w:cs="Arial"/>
        </w:rPr>
        <w:t xml:space="preserve"> </w:t>
      </w:r>
      <w:r w:rsidR="008A7A14" w:rsidRPr="1281FC96">
        <w:rPr>
          <w:rFonts w:cs="Arial"/>
          <w:b/>
          <w:bCs/>
        </w:rPr>
        <w:t>January 1</w:t>
      </w:r>
      <w:r w:rsidR="00E13EB9">
        <w:rPr>
          <w:rFonts w:cs="Arial"/>
          <w:b/>
          <w:bCs/>
        </w:rPr>
        <w:t>7</w:t>
      </w:r>
      <w:r w:rsidR="008A7A14" w:rsidRPr="1281FC96">
        <w:rPr>
          <w:rFonts w:cs="Arial"/>
          <w:b/>
          <w:bCs/>
        </w:rPr>
        <w:t>, 202</w:t>
      </w:r>
      <w:r w:rsidR="00E13EB9">
        <w:rPr>
          <w:rFonts w:cs="Arial"/>
          <w:b/>
          <w:bCs/>
        </w:rPr>
        <w:t>5</w:t>
      </w:r>
      <w:r w:rsidRPr="1281FC96">
        <w:rPr>
          <w:rFonts w:cs="Arial"/>
        </w:rPr>
        <w:t xml:space="preserve"> (application, teacher recommendation, and essay to be submitted)</w:t>
      </w:r>
    </w:p>
    <w:p w14:paraId="43803F08" w14:textId="79E2DC4F" w:rsidR="7DAEB106" w:rsidRDefault="7DAEB106" w:rsidP="1281FC96">
      <w:pPr>
        <w:spacing w:after="0" w:line="240" w:lineRule="auto"/>
        <w:rPr>
          <w:rFonts w:cs="Arial"/>
          <w:i/>
          <w:iCs/>
        </w:rPr>
      </w:pPr>
      <w:r w:rsidRPr="1281FC96">
        <w:rPr>
          <w:rFonts w:cs="Arial"/>
          <w:i/>
          <w:iCs/>
        </w:rPr>
        <w:t>OR</w:t>
      </w:r>
    </w:p>
    <w:p w14:paraId="20960C20" w14:textId="572168A3" w:rsidR="00381DD5" w:rsidRPr="00381DD5" w:rsidRDefault="008A7A14" w:rsidP="10ABA24C">
      <w:pPr>
        <w:spacing w:after="0" w:line="240" w:lineRule="auto"/>
        <w:rPr>
          <w:rFonts w:cs="Arial"/>
          <w:b/>
          <w:bCs/>
        </w:rPr>
      </w:pPr>
      <w:r w:rsidRPr="114EB3AF">
        <w:rPr>
          <w:rFonts w:cs="Arial"/>
          <w:b/>
          <w:bCs/>
        </w:rPr>
        <w:t>Panel</w:t>
      </w:r>
      <w:r w:rsidR="00381DD5" w:rsidRPr="114EB3AF">
        <w:rPr>
          <w:rFonts w:cs="Arial"/>
          <w:b/>
          <w:bCs/>
        </w:rPr>
        <w:t xml:space="preserve"> Interview Format –</w:t>
      </w:r>
      <w:r w:rsidR="00381DD5" w:rsidRPr="114EB3AF">
        <w:rPr>
          <w:rFonts w:cs="Arial"/>
        </w:rPr>
        <w:t xml:space="preserve"> </w:t>
      </w:r>
      <w:r w:rsidR="00E13EB9">
        <w:rPr>
          <w:rFonts w:cs="Arial"/>
          <w:b/>
          <w:bCs/>
        </w:rPr>
        <w:t>December 20</w:t>
      </w:r>
      <w:r w:rsidR="00F63D85" w:rsidRPr="114EB3AF">
        <w:rPr>
          <w:rFonts w:cs="Arial"/>
          <w:b/>
          <w:bCs/>
        </w:rPr>
        <w:t>, 202</w:t>
      </w:r>
      <w:r w:rsidR="00E13EB9">
        <w:rPr>
          <w:rFonts w:cs="Arial"/>
          <w:b/>
          <w:bCs/>
        </w:rPr>
        <w:t>4</w:t>
      </w:r>
      <w:r w:rsidR="00381DD5" w:rsidRPr="114EB3AF">
        <w:rPr>
          <w:rFonts w:cs="Arial"/>
          <w:b/>
          <w:bCs/>
        </w:rPr>
        <w:t xml:space="preserve"> </w:t>
      </w:r>
      <w:r w:rsidR="00381DD5" w:rsidRPr="114EB3AF">
        <w:rPr>
          <w:rFonts w:cs="Arial"/>
        </w:rPr>
        <w:t>(application and teacher recommendation to be submitted)</w:t>
      </w:r>
    </w:p>
    <w:p w14:paraId="02EB378F" w14:textId="3E0F0BD0" w:rsidR="00381DD5" w:rsidRPr="00381DD5" w:rsidRDefault="00556D99" w:rsidP="6E71C78E">
      <w:pPr>
        <w:spacing w:after="0" w:line="240" w:lineRule="auto"/>
        <w:rPr>
          <w:rFonts w:cs="Arial"/>
        </w:rPr>
      </w:pPr>
      <w:r w:rsidRPr="6E71C78E">
        <w:rPr>
          <w:rFonts w:cs="Arial"/>
        </w:rPr>
        <w:t>Materials received after the</w:t>
      </w:r>
      <w:r w:rsidR="00381DD5" w:rsidRPr="6E71C78E">
        <w:rPr>
          <w:rFonts w:cs="Arial"/>
        </w:rPr>
        <w:t>se</w:t>
      </w:r>
      <w:r w:rsidRPr="6E71C78E">
        <w:rPr>
          <w:rFonts w:cs="Arial"/>
        </w:rPr>
        <w:t xml:space="preserve"> deadline</w:t>
      </w:r>
      <w:r w:rsidR="00381DD5" w:rsidRPr="6E71C78E">
        <w:rPr>
          <w:rFonts w:cs="Arial"/>
        </w:rPr>
        <w:t>s</w:t>
      </w:r>
      <w:r w:rsidRPr="6E71C78E">
        <w:rPr>
          <w:rFonts w:cs="Arial"/>
        </w:rPr>
        <w:t xml:space="preserve"> will not be considered.</w:t>
      </w:r>
    </w:p>
    <w:p w14:paraId="0E2C9933" w14:textId="130193AE" w:rsidR="6E71C78E" w:rsidRDefault="6E71C78E" w:rsidP="6E71C78E">
      <w:pPr>
        <w:spacing w:after="0" w:line="240" w:lineRule="auto"/>
        <w:rPr>
          <w:rFonts w:cs="Arial"/>
          <w:sz w:val="20"/>
          <w:szCs w:val="20"/>
        </w:rPr>
      </w:pPr>
    </w:p>
    <w:p w14:paraId="538F363B" w14:textId="26753454" w:rsidR="00556D99" w:rsidRPr="000C4E8E" w:rsidRDefault="00556D99" w:rsidP="000C4E8E">
      <w:pPr>
        <w:spacing w:line="240" w:lineRule="auto"/>
        <w:rPr>
          <w:rStyle w:val="bodytext"/>
          <w:rFonts w:cs="Arial"/>
        </w:rPr>
      </w:pPr>
      <w:r w:rsidRPr="6E71C78E">
        <w:rPr>
          <w:rStyle w:val="bodytext"/>
          <w:rFonts w:cs="Arial"/>
          <w:b/>
          <w:bCs/>
        </w:rPr>
        <w:t>Criteria:</w:t>
      </w:r>
      <w:r w:rsidRPr="6E71C78E">
        <w:rPr>
          <w:rStyle w:val="bodytext"/>
          <w:rFonts w:cs="Arial"/>
        </w:rPr>
        <w:t xml:space="preserve"> Selected participants will be evaluated based upon the following:  </w:t>
      </w:r>
    </w:p>
    <w:tbl>
      <w:tblPr>
        <w:tblW w:w="9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4"/>
        <w:gridCol w:w="705"/>
      </w:tblGrid>
      <w:tr w:rsidR="00556D99" w:rsidRPr="006D2F10" w14:paraId="114FE84A" w14:textId="77777777" w:rsidTr="1281FC96">
        <w:trPr>
          <w:trHeight w:val="20"/>
        </w:trPr>
        <w:tc>
          <w:tcPr>
            <w:tcW w:w="9244" w:type="dxa"/>
            <w:shd w:val="clear" w:color="auto" w:fill="D0CECE" w:themeFill="background2" w:themeFillShade="E6"/>
          </w:tcPr>
          <w:p w14:paraId="261E8531" w14:textId="77777777" w:rsidR="00556D99" w:rsidRPr="00B64DB1" w:rsidRDefault="00B64DB1" w:rsidP="000C4E8E">
            <w:pPr>
              <w:tabs>
                <w:tab w:val="left" w:pos="3495"/>
              </w:tabs>
              <w:spacing w:after="0"/>
              <w:rPr>
                <w:rStyle w:val="bodytext"/>
                <w:rFonts w:cs="Arial"/>
                <w:sz w:val="20"/>
                <w:szCs w:val="20"/>
              </w:rPr>
            </w:pPr>
            <w:r>
              <w:rPr>
                <w:rStyle w:val="bodytext"/>
                <w:rFonts w:cs="Arial"/>
                <w:sz w:val="20"/>
                <w:szCs w:val="20"/>
              </w:rPr>
              <w:t>OPTION I:</w:t>
            </w:r>
            <w:r w:rsidR="000C4E8E">
              <w:rPr>
                <w:rStyle w:val="bodytext"/>
                <w:rFonts w:cs="Arial"/>
                <w:sz w:val="20"/>
                <w:szCs w:val="20"/>
              </w:rPr>
              <w:tab/>
            </w:r>
          </w:p>
        </w:tc>
        <w:tc>
          <w:tcPr>
            <w:tcW w:w="705" w:type="dxa"/>
            <w:shd w:val="clear" w:color="auto" w:fill="D0CECE" w:themeFill="background2" w:themeFillShade="E6"/>
          </w:tcPr>
          <w:p w14:paraId="6A05A809" w14:textId="77777777" w:rsidR="00556D99" w:rsidRPr="00B64DB1" w:rsidRDefault="00556D99" w:rsidP="00556D99">
            <w:pPr>
              <w:spacing w:after="0"/>
              <w:jc w:val="center"/>
              <w:rPr>
                <w:rStyle w:val="bodytext"/>
                <w:rFonts w:cs="Arial"/>
              </w:rPr>
            </w:pPr>
          </w:p>
        </w:tc>
      </w:tr>
      <w:tr w:rsidR="00B64DB1" w:rsidRPr="006D2F10" w14:paraId="0556A00D" w14:textId="77777777" w:rsidTr="1281FC96">
        <w:trPr>
          <w:trHeight w:val="20"/>
        </w:trPr>
        <w:tc>
          <w:tcPr>
            <w:tcW w:w="9244" w:type="dxa"/>
          </w:tcPr>
          <w:p w14:paraId="79824821" w14:textId="77777777" w:rsidR="00B64DB1" w:rsidRPr="00B64DB1" w:rsidRDefault="00B64DB1" w:rsidP="00B64DB1">
            <w:pPr>
              <w:spacing w:after="0"/>
              <w:rPr>
                <w:rStyle w:val="bodytext"/>
                <w:rFonts w:cs="Arial"/>
                <w:sz w:val="20"/>
                <w:szCs w:val="20"/>
              </w:rPr>
            </w:pPr>
            <w:r w:rsidRPr="00B64DB1">
              <w:rPr>
                <w:rStyle w:val="bodytext"/>
                <w:rFonts w:cs="Arial"/>
                <w:sz w:val="20"/>
                <w:szCs w:val="20"/>
              </w:rPr>
              <w:t xml:space="preserve">Essay – Diplomat’s ability to follow formatting instructions – </w:t>
            </w:r>
            <w:r w:rsidRPr="00B64DB1">
              <w:rPr>
                <w:rStyle w:val="bodytext"/>
                <w:rFonts w:cs="Arial"/>
                <w:i/>
                <w:sz w:val="20"/>
                <w:szCs w:val="20"/>
              </w:rPr>
              <w:t>application process only</w:t>
            </w:r>
            <w:r w:rsidRPr="00B64DB1">
              <w:rPr>
                <w:rStyle w:val="bodytext"/>
                <w:rFonts w:cs="Arial"/>
                <w:sz w:val="20"/>
                <w:szCs w:val="20"/>
              </w:rPr>
              <w:t xml:space="preserve"> </w:t>
            </w:r>
          </w:p>
        </w:tc>
        <w:tc>
          <w:tcPr>
            <w:tcW w:w="705" w:type="dxa"/>
          </w:tcPr>
          <w:p w14:paraId="434B6B21" w14:textId="77777777" w:rsidR="00B64DB1" w:rsidRPr="00B64DB1" w:rsidRDefault="00B64DB1" w:rsidP="00B64DB1">
            <w:pPr>
              <w:spacing w:after="0"/>
              <w:jc w:val="center"/>
              <w:rPr>
                <w:rStyle w:val="bodytext"/>
                <w:rFonts w:cs="Arial"/>
              </w:rPr>
            </w:pPr>
            <w:r w:rsidRPr="00B64DB1">
              <w:rPr>
                <w:rStyle w:val="bodytext"/>
                <w:rFonts w:cs="Arial"/>
              </w:rPr>
              <w:t>10%</w:t>
            </w:r>
          </w:p>
        </w:tc>
      </w:tr>
      <w:tr w:rsidR="00B64DB1" w:rsidRPr="006D2F10" w14:paraId="74C0A888" w14:textId="77777777" w:rsidTr="1281FC96">
        <w:trPr>
          <w:trHeight w:val="20"/>
        </w:trPr>
        <w:tc>
          <w:tcPr>
            <w:tcW w:w="9244" w:type="dxa"/>
          </w:tcPr>
          <w:p w14:paraId="7EBBEFA3" w14:textId="77777777" w:rsidR="00B64DB1" w:rsidRPr="00B64DB1" w:rsidRDefault="00B64DB1" w:rsidP="00B64DB1">
            <w:pPr>
              <w:spacing w:after="0"/>
              <w:rPr>
                <w:rStyle w:val="bodytext"/>
                <w:rFonts w:cs="Arial"/>
                <w:sz w:val="20"/>
                <w:szCs w:val="20"/>
              </w:rPr>
            </w:pPr>
            <w:r w:rsidRPr="00B64DB1">
              <w:rPr>
                <w:rStyle w:val="bodytext"/>
                <w:rFonts w:cs="Arial"/>
                <w:sz w:val="20"/>
                <w:szCs w:val="20"/>
              </w:rPr>
              <w:t xml:space="preserve">Essay – Diplomat’s originality, organization of ideas, and accuracy of facts – </w:t>
            </w:r>
            <w:r w:rsidRPr="00B64DB1">
              <w:rPr>
                <w:rStyle w:val="bodytext"/>
                <w:rFonts w:cs="Arial"/>
                <w:i/>
                <w:sz w:val="20"/>
                <w:szCs w:val="20"/>
              </w:rPr>
              <w:t>application process only</w:t>
            </w:r>
          </w:p>
        </w:tc>
        <w:tc>
          <w:tcPr>
            <w:tcW w:w="705" w:type="dxa"/>
          </w:tcPr>
          <w:p w14:paraId="3CF52211" w14:textId="77777777" w:rsidR="00B64DB1" w:rsidRPr="00B64DB1" w:rsidRDefault="00B64DB1" w:rsidP="00B64DB1">
            <w:pPr>
              <w:spacing w:after="0"/>
              <w:jc w:val="center"/>
              <w:rPr>
                <w:rStyle w:val="bodytext"/>
                <w:rFonts w:cs="Arial"/>
              </w:rPr>
            </w:pPr>
            <w:r w:rsidRPr="00B64DB1">
              <w:rPr>
                <w:rStyle w:val="bodytext"/>
                <w:rFonts w:cs="Arial"/>
              </w:rPr>
              <w:t>90%</w:t>
            </w:r>
          </w:p>
        </w:tc>
      </w:tr>
      <w:tr w:rsidR="000C4E8E" w:rsidRPr="006D2F10" w14:paraId="4C7F44CD" w14:textId="77777777" w:rsidTr="1281FC96">
        <w:trPr>
          <w:trHeight w:val="224"/>
        </w:trPr>
        <w:tc>
          <w:tcPr>
            <w:tcW w:w="9244" w:type="dxa"/>
            <w:shd w:val="clear" w:color="auto" w:fill="D0CECE" w:themeFill="background2" w:themeFillShade="E6"/>
          </w:tcPr>
          <w:p w14:paraId="52979789" w14:textId="77777777" w:rsidR="000C4E8E" w:rsidRPr="00B64DB1" w:rsidRDefault="000C4E8E" w:rsidP="00B64DB1">
            <w:pPr>
              <w:spacing w:after="0"/>
              <w:rPr>
                <w:rStyle w:val="bodytext"/>
                <w:rFonts w:cs="Arial"/>
                <w:sz w:val="20"/>
                <w:szCs w:val="20"/>
              </w:rPr>
            </w:pPr>
            <w:r>
              <w:rPr>
                <w:rStyle w:val="bodytext"/>
                <w:rFonts w:cs="Arial"/>
                <w:sz w:val="20"/>
                <w:szCs w:val="20"/>
              </w:rPr>
              <w:t>OPTION II:</w:t>
            </w:r>
          </w:p>
        </w:tc>
        <w:tc>
          <w:tcPr>
            <w:tcW w:w="705" w:type="dxa"/>
            <w:shd w:val="clear" w:color="auto" w:fill="D0CECE" w:themeFill="background2" w:themeFillShade="E6"/>
          </w:tcPr>
          <w:p w14:paraId="5A39BBE3" w14:textId="77777777" w:rsidR="000C4E8E" w:rsidRPr="00B64DB1" w:rsidRDefault="000C4E8E" w:rsidP="00B64DB1">
            <w:pPr>
              <w:spacing w:after="0"/>
              <w:jc w:val="center"/>
              <w:rPr>
                <w:rStyle w:val="bodytext"/>
                <w:rFonts w:cs="Arial"/>
              </w:rPr>
            </w:pPr>
          </w:p>
        </w:tc>
      </w:tr>
      <w:tr w:rsidR="00B64DB1" w:rsidRPr="006D2F10" w14:paraId="6776F17C" w14:textId="77777777" w:rsidTr="1281FC96">
        <w:trPr>
          <w:trHeight w:val="20"/>
        </w:trPr>
        <w:tc>
          <w:tcPr>
            <w:tcW w:w="9244" w:type="dxa"/>
          </w:tcPr>
          <w:p w14:paraId="76A56E1E" w14:textId="77777777" w:rsidR="00B64DB1" w:rsidRPr="00B64DB1" w:rsidRDefault="008A7A14" w:rsidP="000C4E8E">
            <w:pPr>
              <w:spacing w:after="0"/>
              <w:rPr>
                <w:rStyle w:val="bodytext"/>
                <w:rFonts w:cs="Arial"/>
                <w:sz w:val="20"/>
                <w:szCs w:val="20"/>
              </w:rPr>
            </w:pPr>
            <w:r>
              <w:rPr>
                <w:rStyle w:val="bodytext"/>
                <w:rFonts w:cs="Arial"/>
                <w:sz w:val="20"/>
                <w:szCs w:val="20"/>
              </w:rPr>
              <w:t>Panel</w:t>
            </w:r>
            <w:r w:rsidR="00B64DB1">
              <w:rPr>
                <w:rStyle w:val="bodytext"/>
                <w:rFonts w:cs="Arial"/>
                <w:sz w:val="20"/>
                <w:szCs w:val="20"/>
              </w:rPr>
              <w:t xml:space="preserve"> Interview</w:t>
            </w:r>
            <w:r w:rsidR="00B64DB1" w:rsidRPr="00B64DB1">
              <w:rPr>
                <w:rStyle w:val="bodytext"/>
                <w:rFonts w:cs="Arial"/>
                <w:sz w:val="20"/>
                <w:szCs w:val="20"/>
              </w:rPr>
              <w:t xml:space="preserve"> – Diplomat’s ability to </w:t>
            </w:r>
            <w:r w:rsidR="000C4E8E">
              <w:rPr>
                <w:rStyle w:val="bodytext"/>
                <w:rFonts w:cs="Arial"/>
                <w:sz w:val="20"/>
                <w:szCs w:val="20"/>
              </w:rPr>
              <w:t>communicate in a clear, effective manner</w:t>
            </w:r>
            <w:r w:rsidR="00B64DB1" w:rsidRPr="00B64DB1">
              <w:rPr>
                <w:rStyle w:val="bodytext"/>
                <w:rFonts w:cs="Arial"/>
                <w:sz w:val="20"/>
                <w:szCs w:val="20"/>
              </w:rPr>
              <w:t xml:space="preserve"> – </w:t>
            </w:r>
            <w:r w:rsidR="00B64DB1">
              <w:rPr>
                <w:rStyle w:val="bodytext"/>
                <w:rFonts w:cs="Arial"/>
                <w:i/>
                <w:sz w:val="20"/>
                <w:szCs w:val="20"/>
              </w:rPr>
              <w:t>application process only</w:t>
            </w:r>
          </w:p>
        </w:tc>
        <w:tc>
          <w:tcPr>
            <w:tcW w:w="705" w:type="dxa"/>
          </w:tcPr>
          <w:p w14:paraId="3A174C5D" w14:textId="77777777" w:rsidR="00B64DB1" w:rsidRPr="00B64DB1" w:rsidRDefault="00B64DB1" w:rsidP="00B64DB1">
            <w:pPr>
              <w:spacing w:after="0"/>
              <w:jc w:val="center"/>
              <w:rPr>
                <w:rStyle w:val="bodytext"/>
                <w:rFonts w:cs="Arial"/>
              </w:rPr>
            </w:pPr>
            <w:r w:rsidRPr="00B64DB1">
              <w:rPr>
                <w:rStyle w:val="bodytext"/>
                <w:rFonts w:cs="Arial"/>
              </w:rPr>
              <w:t>50%</w:t>
            </w:r>
          </w:p>
        </w:tc>
      </w:tr>
      <w:tr w:rsidR="00B64DB1" w:rsidRPr="006D2F10" w14:paraId="6954B7F5" w14:textId="77777777" w:rsidTr="1281FC96">
        <w:trPr>
          <w:trHeight w:val="20"/>
        </w:trPr>
        <w:tc>
          <w:tcPr>
            <w:tcW w:w="9244" w:type="dxa"/>
          </w:tcPr>
          <w:p w14:paraId="5330D9D9" w14:textId="77777777" w:rsidR="00B64DB1" w:rsidRPr="00B64DB1" w:rsidRDefault="008A7A14" w:rsidP="00B64DB1">
            <w:pPr>
              <w:spacing w:after="0"/>
              <w:rPr>
                <w:rStyle w:val="bodytext"/>
                <w:rFonts w:cs="Arial"/>
                <w:sz w:val="20"/>
                <w:szCs w:val="20"/>
              </w:rPr>
            </w:pPr>
            <w:r>
              <w:rPr>
                <w:rStyle w:val="bodytext"/>
                <w:rFonts w:cs="Arial"/>
                <w:sz w:val="20"/>
                <w:szCs w:val="20"/>
              </w:rPr>
              <w:t>Panel</w:t>
            </w:r>
            <w:r w:rsidR="00B64DB1">
              <w:rPr>
                <w:rStyle w:val="bodytext"/>
                <w:rFonts w:cs="Arial"/>
                <w:sz w:val="20"/>
                <w:szCs w:val="20"/>
              </w:rPr>
              <w:t xml:space="preserve"> Interview</w:t>
            </w:r>
            <w:r w:rsidR="00B64DB1" w:rsidRPr="00B64DB1">
              <w:rPr>
                <w:rStyle w:val="bodytext"/>
                <w:rFonts w:cs="Arial"/>
                <w:sz w:val="20"/>
                <w:szCs w:val="20"/>
              </w:rPr>
              <w:t xml:space="preserve"> – Diplomat’s ability to work towards a consensus with all NATO member nations – </w:t>
            </w:r>
            <w:r w:rsidR="00B64DB1">
              <w:rPr>
                <w:rStyle w:val="bodytext"/>
                <w:rFonts w:cs="Arial"/>
                <w:i/>
                <w:sz w:val="20"/>
                <w:szCs w:val="20"/>
              </w:rPr>
              <w:t>application process only</w:t>
            </w:r>
          </w:p>
        </w:tc>
        <w:tc>
          <w:tcPr>
            <w:tcW w:w="705" w:type="dxa"/>
          </w:tcPr>
          <w:p w14:paraId="292DB4B9" w14:textId="77777777" w:rsidR="00B64DB1" w:rsidRPr="00B64DB1" w:rsidRDefault="00B64DB1" w:rsidP="00B64DB1">
            <w:pPr>
              <w:spacing w:after="0"/>
              <w:jc w:val="center"/>
              <w:rPr>
                <w:rStyle w:val="bodytext"/>
                <w:rFonts w:cs="Arial"/>
              </w:rPr>
            </w:pPr>
            <w:r w:rsidRPr="00B64DB1">
              <w:rPr>
                <w:rStyle w:val="bodytext"/>
                <w:rFonts w:cs="Arial"/>
              </w:rPr>
              <w:t>50%</w:t>
            </w:r>
          </w:p>
        </w:tc>
      </w:tr>
    </w:tbl>
    <w:p w14:paraId="3D6BD978" w14:textId="012A24EE" w:rsidR="1281FC96" w:rsidRDefault="1281FC96" w:rsidP="1281FC96">
      <w:pPr>
        <w:spacing w:after="0" w:line="240" w:lineRule="auto"/>
        <w:jc w:val="center"/>
        <w:rPr>
          <w:rStyle w:val="titletext"/>
          <w:rFonts w:cs="Arial"/>
          <w:b/>
          <w:bCs/>
          <w:sz w:val="32"/>
          <w:szCs w:val="32"/>
        </w:rPr>
      </w:pPr>
    </w:p>
    <w:p w14:paraId="4B069DF1" w14:textId="77777777" w:rsidR="00556D99" w:rsidRPr="006D2F10" w:rsidRDefault="00556D99" w:rsidP="00381DD5">
      <w:pPr>
        <w:spacing w:after="0" w:line="240" w:lineRule="auto"/>
        <w:jc w:val="center"/>
        <w:rPr>
          <w:rStyle w:val="bodytext"/>
          <w:rFonts w:cs="Arial"/>
          <w:b/>
          <w:sz w:val="32"/>
          <w:szCs w:val="32"/>
        </w:rPr>
      </w:pPr>
      <w:r w:rsidRPr="006D2F10">
        <w:rPr>
          <w:rStyle w:val="titletext"/>
          <w:rFonts w:cs="Arial"/>
          <w:b/>
          <w:sz w:val="32"/>
          <w:szCs w:val="32"/>
        </w:rPr>
        <w:lastRenderedPageBreak/>
        <w:t>Model NATO Challenge Scholarship Application</w:t>
      </w:r>
    </w:p>
    <w:p w14:paraId="0E27B00A" w14:textId="77777777" w:rsidR="00556D99" w:rsidRPr="006D2F10" w:rsidRDefault="00556D99" w:rsidP="00556D99">
      <w:pPr>
        <w:spacing w:after="0" w:line="240" w:lineRule="auto"/>
        <w:rPr>
          <w:rStyle w:val="bodytext"/>
          <w:rFonts w:cs="Arial"/>
          <w:b/>
        </w:rPr>
      </w:pPr>
    </w:p>
    <w:p w14:paraId="045AD345" w14:textId="77777777" w:rsidR="00556D99" w:rsidRPr="006D2F10" w:rsidRDefault="00556D99" w:rsidP="00556D99">
      <w:pPr>
        <w:spacing w:after="0" w:line="240" w:lineRule="auto"/>
        <w:rPr>
          <w:rStyle w:val="bodytext"/>
          <w:rFonts w:cs="Arial"/>
          <w:b/>
        </w:rPr>
      </w:pPr>
      <w:r w:rsidRPr="006D2F10">
        <w:rPr>
          <w:rStyle w:val="bodytext"/>
          <w:rFonts w:cs="Arial"/>
          <w:b/>
        </w:rPr>
        <w:t>Please include the following with your application:</w:t>
      </w:r>
    </w:p>
    <w:p w14:paraId="3B826976" w14:textId="2807248F" w:rsidR="00556D99" w:rsidRPr="00721F5F" w:rsidRDefault="00556D99" w:rsidP="430D8D35">
      <w:pPr>
        <w:numPr>
          <w:ilvl w:val="0"/>
          <w:numId w:val="2"/>
        </w:numPr>
        <w:spacing w:after="0" w:line="240" w:lineRule="auto"/>
        <w:rPr>
          <w:rStyle w:val="bodytext"/>
          <w:rFonts w:cs="Arial"/>
          <w:b/>
          <w:bCs/>
        </w:rPr>
      </w:pPr>
      <w:r w:rsidRPr="6E71C78E">
        <w:rPr>
          <w:rStyle w:val="bodytext"/>
          <w:rFonts w:cs="Arial"/>
        </w:rPr>
        <w:t>600-750 word essay</w:t>
      </w:r>
      <w:r w:rsidRPr="6E71C78E">
        <w:rPr>
          <w:rStyle w:val="bodytext"/>
          <w:rFonts w:cs="Arial"/>
          <w:b/>
          <w:bCs/>
        </w:rPr>
        <w:t xml:space="preserve"> </w:t>
      </w:r>
      <w:r w:rsidRPr="6E71C78E">
        <w:rPr>
          <w:rStyle w:val="bodytext"/>
          <w:rFonts w:cs="Arial"/>
        </w:rPr>
        <w:t>that clearly demonstrates your level of knowledge about NATO, its member nations, its purpose and/or its stand on issues of current events</w:t>
      </w:r>
      <w:r w:rsidR="00E67CCF" w:rsidRPr="6E71C78E">
        <w:rPr>
          <w:rStyle w:val="bodytext"/>
          <w:rFonts w:cs="Arial"/>
        </w:rPr>
        <w:t xml:space="preserve"> </w:t>
      </w:r>
      <w:r w:rsidR="00721F5F" w:rsidRPr="6E71C78E">
        <w:rPr>
          <w:rStyle w:val="bodytext"/>
          <w:rFonts w:cs="Arial"/>
          <w:b/>
          <w:bCs/>
        </w:rPr>
        <w:t xml:space="preserve">*Essay NOT </w:t>
      </w:r>
      <w:r w:rsidR="00E67CCF" w:rsidRPr="6E71C78E">
        <w:rPr>
          <w:rStyle w:val="bodytext"/>
          <w:rFonts w:cs="Arial"/>
          <w:b/>
          <w:bCs/>
        </w:rPr>
        <w:t xml:space="preserve">applicable to </w:t>
      </w:r>
      <w:r w:rsidR="00721F5F" w:rsidRPr="6E71C78E">
        <w:rPr>
          <w:rStyle w:val="bodytext"/>
          <w:rFonts w:cs="Arial"/>
          <w:b/>
          <w:bCs/>
        </w:rPr>
        <w:t xml:space="preserve">applications submitted for the </w:t>
      </w:r>
      <w:r w:rsidR="50609130" w:rsidRPr="6E71C78E">
        <w:rPr>
          <w:rStyle w:val="bodytext"/>
          <w:rFonts w:cs="Arial"/>
          <w:b/>
          <w:bCs/>
        </w:rPr>
        <w:t>Panel</w:t>
      </w:r>
      <w:r w:rsidR="00721F5F" w:rsidRPr="6E71C78E">
        <w:rPr>
          <w:rStyle w:val="bodytext"/>
          <w:rFonts w:cs="Arial"/>
          <w:b/>
          <w:bCs/>
        </w:rPr>
        <w:t xml:space="preserve"> Interview format only.</w:t>
      </w:r>
    </w:p>
    <w:p w14:paraId="3556BD2B" w14:textId="76E8C06A" w:rsidR="00556D99" w:rsidRPr="00721F5F" w:rsidRDefault="00556D99" w:rsidP="430D8D35">
      <w:pPr>
        <w:numPr>
          <w:ilvl w:val="0"/>
          <w:numId w:val="2"/>
        </w:numPr>
        <w:spacing w:after="0" w:line="240" w:lineRule="auto"/>
        <w:jc w:val="both"/>
        <w:rPr>
          <w:rStyle w:val="bodytext"/>
          <w:rFonts w:cs="Arial"/>
          <w:b/>
          <w:bCs/>
        </w:rPr>
      </w:pPr>
      <w:r w:rsidRPr="430D8D35">
        <w:rPr>
          <w:rStyle w:val="bodytext"/>
          <w:rFonts w:cs="Arial"/>
        </w:rPr>
        <w:t xml:space="preserve">A letter of recommendation from school guidance counselor or teacher </w:t>
      </w:r>
      <w:r w:rsidR="00721F5F" w:rsidRPr="430D8D35">
        <w:rPr>
          <w:rStyle w:val="bodytext"/>
          <w:rFonts w:cs="Arial"/>
          <w:b/>
          <w:bCs/>
        </w:rPr>
        <w:t xml:space="preserve">*Required for </w:t>
      </w:r>
      <w:r w:rsidR="65EBBAF3" w:rsidRPr="430D8D35">
        <w:rPr>
          <w:rStyle w:val="bodytext"/>
          <w:rFonts w:cs="Arial"/>
          <w:b/>
          <w:bCs/>
        </w:rPr>
        <w:t>ALL</w:t>
      </w:r>
      <w:r w:rsidR="00721F5F" w:rsidRPr="430D8D35">
        <w:rPr>
          <w:rStyle w:val="bodytext"/>
          <w:rFonts w:cs="Arial"/>
          <w:b/>
          <w:bCs/>
        </w:rPr>
        <w:t xml:space="preserve"> applications submitted.</w:t>
      </w:r>
    </w:p>
    <w:p w14:paraId="60061E4C" w14:textId="77777777" w:rsidR="00556D99" w:rsidRPr="00721F5F" w:rsidRDefault="00556D99" w:rsidP="00556D99">
      <w:pPr>
        <w:spacing w:after="0" w:line="240" w:lineRule="auto"/>
        <w:jc w:val="both"/>
        <w:rPr>
          <w:rStyle w:val="bodytext"/>
          <w:rFonts w:cs="Arial"/>
          <w:sz w:val="6"/>
          <w:szCs w:val="6"/>
        </w:rPr>
      </w:pPr>
    </w:p>
    <w:p w14:paraId="3BA921E2" w14:textId="77777777" w:rsidR="00556D99" w:rsidRPr="006D2F10" w:rsidRDefault="00556D99" w:rsidP="00556D99">
      <w:pPr>
        <w:spacing w:after="0" w:line="240" w:lineRule="auto"/>
        <w:jc w:val="center"/>
        <w:rPr>
          <w:rStyle w:val="bodytext"/>
          <w:rFonts w:cs="Arial"/>
          <w:b/>
          <w:i/>
        </w:rPr>
      </w:pPr>
      <w:r w:rsidRPr="006D2F10">
        <w:rPr>
          <w:rStyle w:val="bodytext"/>
          <w:rFonts w:cs="Arial"/>
          <w:i/>
        </w:rPr>
        <w:t>Please provide your best email address, which you check frequently.</w:t>
      </w:r>
    </w:p>
    <w:p w14:paraId="44EAFD9C" w14:textId="77777777" w:rsidR="00556D99" w:rsidRPr="00721F5F" w:rsidRDefault="00556D99" w:rsidP="00556D99">
      <w:pPr>
        <w:spacing w:after="0" w:line="240" w:lineRule="auto"/>
        <w:rPr>
          <w:rStyle w:val="bodytext"/>
          <w:rFonts w:cs="Arial"/>
          <w:sz w:val="6"/>
          <w:szCs w:val="6"/>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6"/>
        <w:gridCol w:w="4007"/>
        <w:gridCol w:w="1138"/>
      </w:tblGrid>
      <w:tr w:rsidR="00556D99" w:rsidRPr="006D2F10" w14:paraId="7960963F" w14:textId="77777777" w:rsidTr="114EB3AF">
        <w:trPr>
          <w:trHeight w:val="750"/>
          <w:jc w:val="center"/>
        </w:trPr>
        <w:tc>
          <w:tcPr>
            <w:tcW w:w="5063" w:type="dxa"/>
          </w:tcPr>
          <w:p w14:paraId="382E3B85"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Student Name:</w:t>
            </w:r>
          </w:p>
          <w:p w14:paraId="4B94D5A5" w14:textId="77777777" w:rsidR="00556D99" w:rsidRPr="006D2F10" w:rsidRDefault="00556D99" w:rsidP="00556D99">
            <w:pPr>
              <w:tabs>
                <w:tab w:val="left" w:pos="3382"/>
              </w:tabs>
              <w:spacing w:after="0" w:line="240" w:lineRule="auto"/>
              <w:rPr>
                <w:rStyle w:val="bodytext"/>
                <w:rFonts w:cs="Arial"/>
                <w:sz w:val="20"/>
                <w:szCs w:val="20"/>
              </w:rPr>
            </w:pPr>
          </w:p>
        </w:tc>
        <w:tc>
          <w:tcPr>
            <w:tcW w:w="4013" w:type="dxa"/>
          </w:tcPr>
          <w:p w14:paraId="4661716C"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High School:</w:t>
            </w:r>
          </w:p>
        </w:tc>
        <w:tc>
          <w:tcPr>
            <w:tcW w:w="1125" w:type="dxa"/>
          </w:tcPr>
          <w:p w14:paraId="26BF327A"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Graduation Year:</w:t>
            </w:r>
          </w:p>
        </w:tc>
      </w:tr>
      <w:tr w:rsidR="00556D99" w:rsidRPr="006D2F10" w14:paraId="01BC7C72" w14:textId="77777777" w:rsidTr="114EB3AF">
        <w:trPr>
          <w:trHeight w:val="710"/>
          <w:jc w:val="center"/>
        </w:trPr>
        <w:tc>
          <w:tcPr>
            <w:tcW w:w="5063" w:type="dxa"/>
          </w:tcPr>
          <w:p w14:paraId="385E5CC6"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Address:</w:t>
            </w:r>
          </w:p>
        </w:tc>
        <w:tc>
          <w:tcPr>
            <w:tcW w:w="5138" w:type="dxa"/>
            <w:gridSpan w:val="2"/>
          </w:tcPr>
          <w:p w14:paraId="4C4B62DC" w14:textId="77777777" w:rsidR="00556D99" w:rsidRPr="006D2F10" w:rsidRDefault="00556D99" w:rsidP="00EC1032">
            <w:pPr>
              <w:spacing w:after="0" w:line="240" w:lineRule="auto"/>
              <w:rPr>
                <w:rStyle w:val="bodytext"/>
                <w:rFonts w:cs="Arial"/>
                <w:sz w:val="20"/>
                <w:szCs w:val="20"/>
              </w:rPr>
            </w:pPr>
            <w:r w:rsidRPr="006D2F10">
              <w:rPr>
                <w:rStyle w:val="bodytext"/>
                <w:rFonts w:cs="Arial"/>
                <w:sz w:val="20"/>
                <w:szCs w:val="20"/>
              </w:rPr>
              <w:t xml:space="preserve">Student Email </w:t>
            </w:r>
            <w:r w:rsidR="00EC1032">
              <w:rPr>
                <w:rStyle w:val="bodytext"/>
                <w:rFonts w:cs="Arial"/>
                <w:sz w:val="20"/>
                <w:szCs w:val="20"/>
              </w:rPr>
              <w:t>A</w:t>
            </w:r>
            <w:r w:rsidRPr="006D2F10">
              <w:rPr>
                <w:rStyle w:val="bodytext"/>
                <w:rFonts w:cs="Arial"/>
                <w:sz w:val="20"/>
                <w:szCs w:val="20"/>
              </w:rPr>
              <w:t>ddress:</w:t>
            </w:r>
          </w:p>
        </w:tc>
      </w:tr>
      <w:tr w:rsidR="00556D99" w:rsidRPr="006D2F10" w14:paraId="3783CB2F" w14:textId="77777777" w:rsidTr="114EB3AF">
        <w:trPr>
          <w:trHeight w:val="593"/>
          <w:jc w:val="center"/>
        </w:trPr>
        <w:tc>
          <w:tcPr>
            <w:tcW w:w="5063" w:type="dxa"/>
          </w:tcPr>
          <w:p w14:paraId="30B63E3E"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City:                                          Zip Code:</w:t>
            </w:r>
          </w:p>
        </w:tc>
        <w:tc>
          <w:tcPr>
            <w:tcW w:w="5138" w:type="dxa"/>
            <w:gridSpan w:val="2"/>
            <w:tcBorders>
              <w:bottom w:val="single" w:sz="24" w:space="0" w:color="auto"/>
            </w:tcBorders>
          </w:tcPr>
          <w:p w14:paraId="0D4B4835"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Student Phone:</w:t>
            </w:r>
          </w:p>
          <w:p w14:paraId="3DEEC669" w14:textId="77777777" w:rsidR="00556D99" w:rsidRPr="006D2F10" w:rsidRDefault="00556D99" w:rsidP="00556D99">
            <w:pPr>
              <w:spacing w:after="0" w:line="240" w:lineRule="auto"/>
              <w:rPr>
                <w:rStyle w:val="bodytext"/>
                <w:rFonts w:cs="Arial"/>
                <w:sz w:val="20"/>
                <w:szCs w:val="20"/>
              </w:rPr>
            </w:pPr>
          </w:p>
        </w:tc>
      </w:tr>
      <w:tr w:rsidR="00556D99" w:rsidRPr="006D2F10" w14:paraId="76BC7479" w14:textId="77777777" w:rsidTr="114EB3AF">
        <w:trPr>
          <w:trHeight w:val="1214"/>
          <w:jc w:val="center"/>
        </w:trPr>
        <w:tc>
          <w:tcPr>
            <w:tcW w:w="5063" w:type="dxa"/>
            <w:tcBorders>
              <w:right w:val="single" w:sz="24" w:space="0" w:color="auto"/>
            </w:tcBorders>
          </w:tcPr>
          <w:p w14:paraId="29EE47E6"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NATO Country Interes</w:t>
            </w:r>
            <w:r w:rsidR="009C40F8">
              <w:rPr>
                <w:rStyle w:val="bodytext"/>
                <w:rFonts w:cs="Arial"/>
                <w:sz w:val="20"/>
                <w:szCs w:val="20"/>
              </w:rPr>
              <w:t>ted in Representing (suggest 3)</w:t>
            </w:r>
          </w:p>
          <w:p w14:paraId="0135CBF0"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1.</w:t>
            </w:r>
          </w:p>
          <w:p w14:paraId="47886996"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2.</w:t>
            </w:r>
          </w:p>
          <w:p w14:paraId="1F75A9DD"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3.</w:t>
            </w:r>
          </w:p>
          <w:p w14:paraId="3656B9AB" w14:textId="77777777" w:rsidR="00556D99" w:rsidRPr="006D2F10" w:rsidRDefault="00556D99" w:rsidP="00556D99">
            <w:pPr>
              <w:spacing w:after="0" w:line="240" w:lineRule="auto"/>
              <w:rPr>
                <w:rStyle w:val="bodytext"/>
                <w:rFonts w:cs="Arial"/>
                <w:sz w:val="20"/>
                <w:szCs w:val="20"/>
              </w:rPr>
            </w:pPr>
          </w:p>
        </w:tc>
        <w:tc>
          <w:tcPr>
            <w:tcW w:w="5138" w:type="dxa"/>
            <w:gridSpan w:val="2"/>
            <w:tcBorders>
              <w:top w:val="single" w:sz="24" w:space="0" w:color="auto"/>
              <w:left w:val="single" w:sz="24" w:space="0" w:color="auto"/>
              <w:bottom w:val="single" w:sz="24" w:space="0" w:color="auto"/>
              <w:right w:val="single" w:sz="24" w:space="0" w:color="auto"/>
            </w:tcBorders>
          </w:tcPr>
          <w:p w14:paraId="5253B2EA" w14:textId="77777777" w:rsidR="00556D99" w:rsidRDefault="00517DAE" w:rsidP="00556D99">
            <w:pPr>
              <w:spacing w:after="0" w:line="240" w:lineRule="auto"/>
              <w:rPr>
                <w:rStyle w:val="bodytext"/>
                <w:rFonts w:cs="Arial"/>
                <w:sz w:val="20"/>
                <w:szCs w:val="20"/>
              </w:rPr>
            </w:pPr>
            <w:r>
              <w:rPr>
                <w:rFonts w:cs="Arial"/>
                <w:noProof/>
                <w:sz w:val="20"/>
                <w:szCs w:val="20"/>
              </w:rPr>
              <mc:AlternateContent>
                <mc:Choice Requires="wps">
                  <w:drawing>
                    <wp:anchor distT="0" distB="0" distL="114300" distR="114300" simplePos="0" relativeHeight="251658752" behindDoc="0" locked="0" layoutInCell="1" allowOverlap="1" wp14:anchorId="57D1CAA9" wp14:editId="07777777">
                      <wp:simplePos x="0" y="0"/>
                      <wp:positionH relativeFrom="column">
                        <wp:posOffset>1807210</wp:posOffset>
                      </wp:positionH>
                      <wp:positionV relativeFrom="paragraph">
                        <wp:posOffset>133350</wp:posOffset>
                      </wp:positionV>
                      <wp:extent cx="342900" cy="219075"/>
                      <wp:effectExtent l="6985" t="9525" r="12065"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1BD272A9">
                    <v:rect id="Rectangle 4" style="position:absolute;margin-left:142.3pt;margin-top:10.5pt;width:27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F4ADC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cHIAIAADs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"/>
                  </w:pict>
                </mc:Fallback>
              </mc:AlternateContent>
            </w:r>
            <w:r w:rsidR="009C40F8">
              <w:rPr>
                <w:rStyle w:val="bodytext"/>
                <w:rFonts w:cs="Arial"/>
                <w:sz w:val="20"/>
                <w:szCs w:val="20"/>
              </w:rPr>
              <w:t>Check One:</w:t>
            </w:r>
            <w:r w:rsidR="00381DD5">
              <w:rPr>
                <w:rStyle w:val="bodytext"/>
                <w:rFonts w:cs="Arial"/>
                <w:sz w:val="20"/>
                <w:szCs w:val="20"/>
              </w:rPr>
              <w:t xml:space="preserve">                                                            Deadlines:</w:t>
            </w:r>
          </w:p>
          <w:p w14:paraId="7553F28E" w14:textId="277F3F92" w:rsidR="009C40F8" w:rsidRDefault="410CC953" w:rsidP="00556D99">
            <w:pPr>
              <w:spacing w:after="0" w:line="240" w:lineRule="auto"/>
              <w:rPr>
                <w:rStyle w:val="bodytext"/>
                <w:rFonts w:cs="Arial"/>
                <w:sz w:val="20"/>
                <w:szCs w:val="20"/>
              </w:rPr>
            </w:pPr>
            <w:r w:rsidRPr="114EB3AF">
              <w:rPr>
                <w:rStyle w:val="bodytext"/>
                <w:rFonts w:cs="Arial"/>
                <w:sz w:val="20"/>
                <w:szCs w:val="20"/>
              </w:rPr>
              <w:t xml:space="preserve">                         ESSAY APPLICATION</w:t>
            </w:r>
            <w:r w:rsidR="00381DD5" w:rsidRPr="114EB3AF">
              <w:rPr>
                <w:rStyle w:val="bodytext"/>
                <w:rFonts w:cs="Arial"/>
                <w:sz w:val="20"/>
                <w:szCs w:val="20"/>
              </w:rPr>
              <w:t xml:space="preserve">                  </w:t>
            </w:r>
            <w:r w:rsidR="008A7A14" w:rsidRPr="114EB3AF">
              <w:rPr>
                <w:rStyle w:val="bodytext"/>
                <w:rFonts w:cs="Arial"/>
                <w:sz w:val="20"/>
                <w:szCs w:val="20"/>
              </w:rPr>
              <w:t>Jan 1</w:t>
            </w:r>
            <w:r w:rsidR="00E13EB9">
              <w:rPr>
                <w:rStyle w:val="bodytext"/>
                <w:rFonts w:cs="Arial"/>
                <w:sz w:val="20"/>
                <w:szCs w:val="20"/>
              </w:rPr>
              <w:t>7</w:t>
            </w:r>
            <w:r w:rsidR="008A7A14" w:rsidRPr="114EB3AF">
              <w:rPr>
                <w:rStyle w:val="bodytext"/>
                <w:rFonts w:cs="Arial"/>
                <w:sz w:val="20"/>
                <w:szCs w:val="20"/>
              </w:rPr>
              <w:t>, 202</w:t>
            </w:r>
            <w:r w:rsidR="00E13EB9">
              <w:rPr>
                <w:rStyle w:val="bodytext"/>
                <w:rFonts w:cs="Arial"/>
                <w:sz w:val="20"/>
                <w:szCs w:val="20"/>
              </w:rPr>
              <w:t>5</w:t>
            </w:r>
          </w:p>
          <w:p w14:paraId="6237B9D5" w14:textId="77777777" w:rsidR="009C40F8" w:rsidRDefault="00517DAE" w:rsidP="00556D99">
            <w:pPr>
              <w:spacing w:after="0" w:line="240" w:lineRule="auto"/>
              <w:rPr>
                <w:rStyle w:val="bodytext"/>
                <w:rFonts w:cs="Arial"/>
                <w:sz w:val="20"/>
                <w:szCs w:val="20"/>
              </w:rPr>
            </w:pPr>
            <w:r>
              <w:rPr>
                <w:rFonts w:cs="Arial"/>
                <w:noProof/>
                <w:sz w:val="20"/>
                <w:szCs w:val="20"/>
              </w:rPr>
              <mc:AlternateContent>
                <mc:Choice Requires="wps">
                  <w:drawing>
                    <wp:anchor distT="0" distB="0" distL="114300" distR="114300" simplePos="0" relativeHeight="251657728" behindDoc="0" locked="0" layoutInCell="1" allowOverlap="1" wp14:anchorId="7BDF1CD5" wp14:editId="07777777">
                      <wp:simplePos x="0" y="0"/>
                      <wp:positionH relativeFrom="column">
                        <wp:posOffset>1816735</wp:posOffset>
                      </wp:positionH>
                      <wp:positionV relativeFrom="paragraph">
                        <wp:posOffset>129540</wp:posOffset>
                      </wp:positionV>
                      <wp:extent cx="342900" cy="219075"/>
                      <wp:effectExtent l="6985" t="5715" r="12065"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wp14="http://schemas.microsoft.com/office/word/2010/wordml">
                  <w:pict w14:anchorId="5250E061">
                    <v:rect id="Rectangle 3" style="position:absolute;margin-left:143.05pt;margin-top:10.2pt;width:27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4B18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RDIAIAADs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"/>
                  </w:pict>
                </mc:Fallback>
              </mc:AlternateContent>
            </w:r>
          </w:p>
          <w:p w14:paraId="7990A813" w14:textId="14763CEB" w:rsidR="009C40F8" w:rsidRPr="006D2F10" w:rsidRDefault="008A7A14" w:rsidP="00F63D85">
            <w:pPr>
              <w:spacing w:after="0" w:line="240" w:lineRule="auto"/>
              <w:rPr>
                <w:rStyle w:val="bodytext"/>
                <w:rFonts w:cs="Arial"/>
                <w:sz w:val="20"/>
                <w:szCs w:val="20"/>
              </w:rPr>
            </w:pPr>
            <w:r w:rsidRPr="114EB3AF">
              <w:rPr>
                <w:rStyle w:val="bodytext"/>
                <w:rFonts w:cs="Arial"/>
                <w:sz w:val="20"/>
                <w:szCs w:val="20"/>
              </w:rPr>
              <w:t xml:space="preserve"> PANEL</w:t>
            </w:r>
            <w:r w:rsidR="410CC953" w:rsidRPr="114EB3AF">
              <w:rPr>
                <w:rStyle w:val="bodytext"/>
                <w:rFonts w:cs="Arial"/>
                <w:sz w:val="20"/>
                <w:szCs w:val="20"/>
              </w:rPr>
              <w:t xml:space="preserve"> INTERVIEW APPLICATION</w:t>
            </w:r>
            <w:r w:rsidR="00381DD5" w:rsidRPr="114EB3AF">
              <w:rPr>
                <w:rStyle w:val="bodytext"/>
                <w:rFonts w:cs="Arial"/>
                <w:sz w:val="20"/>
                <w:szCs w:val="20"/>
              </w:rPr>
              <w:t xml:space="preserve">                  </w:t>
            </w:r>
            <w:r w:rsidR="00E13EB9">
              <w:rPr>
                <w:rStyle w:val="bodytext"/>
                <w:rFonts w:cs="Arial"/>
                <w:sz w:val="20"/>
                <w:szCs w:val="20"/>
              </w:rPr>
              <w:t>Dec 20</w:t>
            </w:r>
            <w:r w:rsidR="00F63D85" w:rsidRPr="114EB3AF">
              <w:rPr>
                <w:rStyle w:val="bodytext"/>
                <w:rFonts w:cs="Arial"/>
                <w:sz w:val="20"/>
                <w:szCs w:val="20"/>
              </w:rPr>
              <w:t>, 202</w:t>
            </w:r>
            <w:r w:rsidR="00E13EB9">
              <w:rPr>
                <w:rStyle w:val="bodytext"/>
                <w:rFonts w:cs="Arial"/>
                <w:sz w:val="20"/>
                <w:szCs w:val="20"/>
              </w:rPr>
              <w:t>4</w:t>
            </w:r>
          </w:p>
        </w:tc>
      </w:tr>
      <w:tr w:rsidR="009C40F8" w:rsidRPr="006D2F10" w14:paraId="53324D24" w14:textId="77777777" w:rsidTr="114EB3AF">
        <w:trPr>
          <w:trHeight w:val="692"/>
          <w:jc w:val="center"/>
        </w:trPr>
        <w:tc>
          <w:tcPr>
            <w:tcW w:w="5063" w:type="dxa"/>
          </w:tcPr>
          <w:p w14:paraId="5AA97839" w14:textId="77777777" w:rsidR="009C40F8" w:rsidRPr="006D2F10" w:rsidRDefault="009C40F8" w:rsidP="00556D99">
            <w:pPr>
              <w:spacing w:after="0" w:line="240" w:lineRule="auto"/>
              <w:rPr>
                <w:rStyle w:val="bodytext"/>
                <w:rFonts w:cs="Arial"/>
                <w:sz w:val="20"/>
                <w:szCs w:val="20"/>
              </w:rPr>
            </w:pPr>
            <w:r>
              <w:rPr>
                <w:rStyle w:val="bodytext"/>
                <w:rFonts w:cs="Arial"/>
                <w:sz w:val="20"/>
                <w:szCs w:val="20"/>
              </w:rPr>
              <w:t>Parent or Guardian:</w:t>
            </w:r>
          </w:p>
        </w:tc>
        <w:tc>
          <w:tcPr>
            <w:tcW w:w="5138" w:type="dxa"/>
            <w:gridSpan w:val="2"/>
            <w:tcBorders>
              <w:top w:val="single" w:sz="24" w:space="0" w:color="auto"/>
            </w:tcBorders>
          </w:tcPr>
          <w:p w14:paraId="26078C42" w14:textId="250905C3" w:rsidR="009C40F8" w:rsidRPr="006D2F10" w:rsidRDefault="008A7A14" w:rsidP="00381DD5">
            <w:pPr>
              <w:spacing w:after="0" w:line="240" w:lineRule="auto"/>
              <w:rPr>
                <w:rStyle w:val="bodytext"/>
                <w:rFonts w:cs="Arial"/>
                <w:sz w:val="20"/>
                <w:szCs w:val="20"/>
              </w:rPr>
            </w:pPr>
            <w:r w:rsidRPr="114EB3AF">
              <w:rPr>
                <w:rStyle w:val="bodytext"/>
                <w:rFonts w:cs="Arial"/>
                <w:sz w:val="20"/>
                <w:szCs w:val="20"/>
              </w:rPr>
              <w:t>*Please note: For Panel</w:t>
            </w:r>
            <w:r w:rsidR="410CC953" w:rsidRPr="114EB3AF">
              <w:rPr>
                <w:rStyle w:val="bodytext"/>
                <w:rFonts w:cs="Arial"/>
                <w:sz w:val="20"/>
                <w:szCs w:val="20"/>
              </w:rPr>
              <w:t xml:space="preserve"> Interview Application</w:t>
            </w:r>
            <w:r w:rsidR="00721F5F" w:rsidRPr="114EB3AF">
              <w:rPr>
                <w:rStyle w:val="bodytext"/>
                <w:rFonts w:cs="Arial"/>
                <w:sz w:val="20"/>
                <w:szCs w:val="20"/>
              </w:rPr>
              <w:t>s</w:t>
            </w:r>
            <w:r w:rsidR="410CC953" w:rsidRPr="114EB3AF">
              <w:rPr>
                <w:rStyle w:val="bodytext"/>
                <w:rFonts w:cs="Arial"/>
                <w:sz w:val="20"/>
                <w:szCs w:val="20"/>
              </w:rPr>
              <w:t>, you will be notified of your scheduled interview time</w:t>
            </w:r>
            <w:r w:rsidR="00721F5F" w:rsidRPr="114EB3AF">
              <w:rPr>
                <w:rStyle w:val="bodytext"/>
                <w:rFonts w:cs="Arial"/>
                <w:sz w:val="20"/>
                <w:szCs w:val="20"/>
              </w:rPr>
              <w:t>slot/details</w:t>
            </w:r>
            <w:r w:rsidRPr="114EB3AF">
              <w:rPr>
                <w:rStyle w:val="bodytext"/>
                <w:rFonts w:cs="Arial"/>
                <w:sz w:val="20"/>
                <w:szCs w:val="20"/>
              </w:rPr>
              <w:t xml:space="preserve">. Panel </w:t>
            </w:r>
            <w:r w:rsidR="00381DD5" w:rsidRPr="114EB3AF">
              <w:rPr>
                <w:rStyle w:val="bodytext"/>
                <w:rFonts w:cs="Arial"/>
                <w:sz w:val="20"/>
                <w:szCs w:val="20"/>
              </w:rPr>
              <w:t xml:space="preserve"> Interview Date is</w:t>
            </w:r>
            <w:r w:rsidR="00721F5F" w:rsidRPr="114EB3AF">
              <w:rPr>
                <w:rStyle w:val="bodytext"/>
                <w:rFonts w:cs="Arial"/>
                <w:b/>
                <w:bCs/>
                <w:sz w:val="20"/>
                <w:szCs w:val="20"/>
              </w:rPr>
              <w:t xml:space="preserve"> Thursday, </w:t>
            </w:r>
            <w:r w:rsidRPr="114EB3AF">
              <w:rPr>
                <w:rStyle w:val="bodytext"/>
                <w:rFonts w:cs="Arial"/>
                <w:b/>
                <w:bCs/>
                <w:sz w:val="20"/>
                <w:szCs w:val="20"/>
              </w:rPr>
              <w:t xml:space="preserve">January </w:t>
            </w:r>
            <w:r w:rsidR="00E13EB9">
              <w:rPr>
                <w:rStyle w:val="bodytext"/>
                <w:rFonts w:cs="Arial"/>
                <w:b/>
                <w:bCs/>
                <w:sz w:val="20"/>
                <w:szCs w:val="20"/>
              </w:rPr>
              <w:t>9</w:t>
            </w:r>
            <w:r w:rsidRPr="114EB3AF">
              <w:rPr>
                <w:rStyle w:val="bodytext"/>
                <w:rFonts w:cs="Arial"/>
                <w:b/>
                <w:bCs/>
                <w:sz w:val="20"/>
                <w:szCs w:val="20"/>
              </w:rPr>
              <w:t>, 202</w:t>
            </w:r>
            <w:r w:rsidR="00E13EB9">
              <w:rPr>
                <w:rStyle w:val="bodytext"/>
                <w:rFonts w:cs="Arial"/>
                <w:b/>
                <w:bCs/>
                <w:sz w:val="20"/>
                <w:szCs w:val="20"/>
              </w:rPr>
              <w:t>5</w:t>
            </w:r>
            <w:r w:rsidR="00721F5F" w:rsidRPr="114EB3AF">
              <w:rPr>
                <w:rStyle w:val="bodytext"/>
                <w:rFonts w:cs="Arial"/>
                <w:b/>
                <w:bCs/>
                <w:sz w:val="20"/>
                <w:szCs w:val="20"/>
              </w:rPr>
              <w:t xml:space="preserve"> between 5pm-8pm </w:t>
            </w:r>
            <w:r w:rsidR="00721F5F" w:rsidRPr="114EB3AF">
              <w:rPr>
                <w:rStyle w:val="bodytext"/>
                <w:rFonts w:cs="Arial"/>
                <w:sz w:val="20"/>
                <w:szCs w:val="20"/>
              </w:rPr>
              <w:t>and will take place virtually.</w:t>
            </w:r>
          </w:p>
        </w:tc>
      </w:tr>
      <w:tr w:rsidR="00556D99" w:rsidRPr="006D2F10" w14:paraId="7A4A4499" w14:textId="77777777" w:rsidTr="114EB3AF">
        <w:trPr>
          <w:trHeight w:val="638"/>
          <w:jc w:val="center"/>
        </w:trPr>
        <w:tc>
          <w:tcPr>
            <w:tcW w:w="5063" w:type="dxa"/>
          </w:tcPr>
          <w:p w14:paraId="02340F32" w14:textId="77777777" w:rsidR="00556D99" w:rsidRPr="006D2F10" w:rsidRDefault="009C40F8" w:rsidP="00556D99">
            <w:pPr>
              <w:spacing w:after="0" w:line="240" w:lineRule="auto"/>
              <w:rPr>
                <w:rStyle w:val="bodytext"/>
                <w:rFonts w:cs="Arial"/>
                <w:sz w:val="20"/>
                <w:szCs w:val="20"/>
              </w:rPr>
            </w:pPr>
            <w:r>
              <w:rPr>
                <w:rStyle w:val="bodytext"/>
                <w:rFonts w:cs="Arial"/>
                <w:sz w:val="20"/>
                <w:szCs w:val="20"/>
              </w:rPr>
              <w:t>Relationship to Applicant:</w:t>
            </w:r>
          </w:p>
        </w:tc>
        <w:tc>
          <w:tcPr>
            <w:tcW w:w="5138" w:type="dxa"/>
            <w:gridSpan w:val="2"/>
          </w:tcPr>
          <w:p w14:paraId="579C0891" w14:textId="77777777" w:rsidR="009C40F8" w:rsidRPr="006D2F10" w:rsidRDefault="009C40F8" w:rsidP="009C40F8">
            <w:pPr>
              <w:spacing w:after="0" w:line="240" w:lineRule="auto"/>
              <w:rPr>
                <w:rStyle w:val="bodytext"/>
                <w:rFonts w:cs="Arial"/>
                <w:sz w:val="20"/>
                <w:szCs w:val="20"/>
              </w:rPr>
            </w:pPr>
            <w:r>
              <w:rPr>
                <w:rStyle w:val="bodytext"/>
                <w:rFonts w:cs="Arial"/>
                <w:sz w:val="20"/>
                <w:szCs w:val="20"/>
              </w:rPr>
              <w:t>Parent or Guardian Email Address:</w:t>
            </w:r>
          </w:p>
        </w:tc>
      </w:tr>
      <w:tr w:rsidR="00556D99" w:rsidRPr="006D2F10" w14:paraId="23A2C7A0" w14:textId="77777777" w:rsidTr="114EB3AF">
        <w:trPr>
          <w:trHeight w:val="764"/>
          <w:jc w:val="center"/>
        </w:trPr>
        <w:tc>
          <w:tcPr>
            <w:tcW w:w="5063" w:type="dxa"/>
          </w:tcPr>
          <w:p w14:paraId="035AD6ED"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Address</w:t>
            </w:r>
            <w:r w:rsidR="00625CE9">
              <w:rPr>
                <w:rStyle w:val="bodytext"/>
                <w:rFonts w:cs="Arial"/>
                <w:sz w:val="20"/>
                <w:szCs w:val="20"/>
              </w:rPr>
              <w:t>, City, Zip Code</w:t>
            </w:r>
            <w:r w:rsidRPr="006D2F10">
              <w:rPr>
                <w:rStyle w:val="bodytext"/>
                <w:rFonts w:cs="Arial"/>
                <w:sz w:val="20"/>
                <w:szCs w:val="20"/>
              </w:rPr>
              <w:t>:</w:t>
            </w:r>
          </w:p>
        </w:tc>
        <w:tc>
          <w:tcPr>
            <w:tcW w:w="5138" w:type="dxa"/>
            <w:gridSpan w:val="2"/>
          </w:tcPr>
          <w:p w14:paraId="6AA39436"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 xml:space="preserve">Parent or Guardian </w:t>
            </w:r>
            <w:r w:rsidR="00EC1032">
              <w:rPr>
                <w:rStyle w:val="bodytext"/>
                <w:rFonts w:cs="Arial"/>
                <w:sz w:val="20"/>
                <w:szCs w:val="20"/>
              </w:rPr>
              <w:t>P</w:t>
            </w:r>
            <w:r>
              <w:rPr>
                <w:rStyle w:val="bodytext"/>
                <w:rFonts w:cs="Arial"/>
                <w:sz w:val="20"/>
                <w:szCs w:val="20"/>
              </w:rPr>
              <w:t>hone</w:t>
            </w:r>
            <w:r w:rsidRPr="006D2F10">
              <w:rPr>
                <w:rStyle w:val="bodytext"/>
                <w:rFonts w:cs="Arial"/>
                <w:sz w:val="20"/>
                <w:szCs w:val="20"/>
              </w:rPr>
              <w:t>:</w:t>
            </w:r>
          </w:p>
          <w:p w14:paraId="45FB0818" w14:textId="77777777" w:rsidR="00556D99" w:rsidRPr="006D2F10" w:rsidRDefault="00556D99" w:rsidP="00556D99">
            <w:pPr>
              <w:spacing w:after="0" w:line="240" w:lineRule="auto"/>
              <w:rPr>
                <w:rStyle w:val="bodytext"/>
                <w:rFonts w:cs="Arial"/>
                <w:sz w:val="20"/>
                <w:szCs w:val="20"/>
              </w:rPr>
            </w:pPr>
          </w:p>
        </w:tc>
      </w:tr>
      <w:tr w:rsidR="00556D99" w:rsidRPr="006D2F10" w14:paraId="2AB6CA77" w14:textId="77777777" w:rsidTr="114EB3AF">
        <w:trPr>
          <w:trHeight w:val="764"/>
          <w:jc w:val="center"/>
        </w:trPr>
        <w:tc>
          <w:tcPr>
            <w:tcW w:w="5063" w:type="dxa"/>
          </w:tcPr>
          <w:p w14:paraId="42ACFD60"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Teacher Sponsor Name:</w:t>
            </w:r>
          </w:p>
          <w:p w14:paraId="049F31CB" w14:textId="77777777" w:rsidR="00556D99" w:rsidRPr="006D2F10" w:rsidRDefault="00556D99" w:rsidP="00556D99">
            <w:pPr>
              <w:spacing w:after="0" w:line="240" w:lineRule="auto"/>
              <w:rPr>
                <w:rStyle w:val="bodytext"/>
                <w:rFonts w:cs="Arial"/>
                <w:sz w:val="20"/>
                <w:szCs w:val="20"/>
              </w:rPr>
            </w:pPr>
          </w:p>
        </w:tc>
        <w:tc>
          <w:tcPr>
            <w:tcW w:w="5138" w:type="dxa"/>
            <w:gridSpan w:val="2"/>
          </w:tcPr>
          <w:p w14:paraId="719CBFFC" w14:textId="77777777" w:rsidR="00556D99" w:rsidRPr="006D2F10" w:rsidRDefault="00556D99" w:rsidP="00556D99">
            <w:pPr>
              <w:spacing w:after="0" w:line="240" w:lineRule="auto"/>
              <w:rPr>
                <w:rStyle w:val="bodytext"/>
                <w:rFonts w:cs="Arial"/>
                <w:sz w:val="20"/>
                <w:szCs w:val="20"/>
              </w:rPr>
            </w:pPr>
            <w:r w:rsidRPr="006D2F10">
              <w:rPr>
                <w:rStyle w:val="bodytext"/>
                <w:rFonts w:cs="Arial"/>
                <w:sz w:val="20"/>
                <w:szCs w:val="20"/>
              </w:rPr>
              <w:t>Teacher Sponsor Email</w:t>
            </w:r>
            <w:r w:rsidR="00EC1032">
              <w:rPr>
                <w:rStyle w:val="bodytext"/>
                <w:rFonts w:cs="Arial"/>
                <w:sz w:val="20"/>
                <w:szCs w:val="20"/>
              </w:rPr>
              <w:t xml:space="preserve"> Address &amp; P</w:t>
            </w:r>
            <w:r>
              <w:rPr>
                <w:rStyle w:val="bodytext"/>
                <w:rFonts w:cs="Arial"/>
                <w:sz w:val="20"/>
                <w:szCs w:val="20"/>
              </w:rPr>
              <w:t>hone</w:t>
            </w:r>
            <w:r w:rsidRPr="006D2F10">
              <w:rPr>
                <w:rStyle w:val="bodytext"/>
                <w:rFonts w:cs="Arial"/>
                <w:sz w:val="20"/>
                <w:szCs w:val="20"/>
              </w:rPr>
              <w:t xml:space="preserve">: </w:t>
            </w:r>
          </w:p>
          <w:p w14:paraId="53128261" w14:textId="77777777" w:rsidR="00556D99" w:rsidRPr="006D2F10" w:rsidRDefault="00556D99" w:rsidP="00556D99">
            <w:pPr>
              <w:spacing w:after="0" w:line="240" w:lineRule="auto"/>
              <w:rPr>
                <w:rStyle w:val="bodytext"/>
                <w:rFonts w:cs="Arial"/>
                <w:sz w:val="20"/>
                <w:szCs w:val="20"/>
              </w:rPr>
            </w:pPr>
          </w:p>
          <w:p w14:paraId="62486C05" w14:textId="77777777" w:rsidR="00556D99" w:rsidRPr="006D2F10" w:rsidRDefault="00556D99" w:rsidP="00556D99">
            <w:pPr>
              <w:spacing w:after="0" w:line="240" w:lineRule="auto"/>
              <w:rPr>
                <w:rStyle w:val="bodytext"/>
                <w:rFonts w:cs="Arial"/>
                <w:sz w:val="20"/>
                <w:szCs w:val="20"/>
              </w:rPr>
            </w:pPr>
          </w:p>
        </w:tc>
      </w:tr>
      <w:tr w:rsidR="00D26792" w:rsidRPr="006D2F10" w14:paraId="00EC1512" w14:textId="77777777" w:rsidTr="114EB3AF">
        <w:trPr>
          <w:trHeight w:val="764"/>
          <w:jc w:val="center"/>
        </w:trPr>
        <w:tc>
          <w:tcPr>
            <w:tcW w:w="5063" w:type="dxa"/>
          </w:tcPr>
          <w:p w14:paraId="7F267C27" w14:textId="354493F4" w:rsidR="00D26792" w:rsidRPr="006D2F10" w:rsidRDefault="00D26792" w:rsidP="00556D99">
            <w:pPr>
              <w:spacing w:after="0" w:line="240" w:lineRule="auto"/>
              <w:rPr>
                <w:rStyle w:val="bodytext"/>
                <w:rFonts w:cs="Arial"/>
                <w:sz w:val="20"/>
                <w:szCs w:val="20"/>
              </w:rPr>
            </w:pPr>
            <w:r>
              <w:rPr>
                <w:rStyle w:val="bodytext"/>
                <w:rFonts w:cs="Arial"/>
                <w:sz w:val="20"/>
                <w:szCs w:val="20"/>
              </w:rPr>
              <w:t xml:space="preserve">Do you have any accessibility needs? </w:t>
            </w:r>
          </w:p>
        </w:tc>
        <w:tc>
          <w:tcPr>
            <w:tcW w:w="5138" w:type="dxa"/>
            <w:gridSpan w:val="2"/>
          </w:tcPr>
          <w:p w14:paraId="0275EC04" w14:textId="77777777" w:rsidR="00D26792" w:rsidRPr="006D2F10" w:rsidRDefault="00D26792" w:rsidP="00556D99">
            <w:pPr>
              <w:spacing w:after="0" w:line="240" w:lineRule="auto"/>
              <w:rPr>
                <w:rStyle w:val="bodytext"/>
                <w:rFonts w:cs="Arial"/>
                <w:sz w:val="20"/>
                <w:szCs w:val="20"/>
              </w:rPr>
            </w:pPr>
          </w:p>
        </w:tc>
      </w:tr>
    </w:tbl>
    <w:p w14:paraId="4101652C" w14:textId="77777777" w:rsidR="00556D99" w:rsidRPr="006D2F10" w:rsidRDefault="00556D99" w:rsidP="003B7EBE">
      <w:pPr>
        <w:spacing w:after="0" w:line="240" w:lineRule="auto"/>
        <w:rPr>
          <w:rStyle w:val="bodytext"/>
          <w:rFonts w:cs="Arial"/>
          <w:sz w:val="20"/>
          <w:szCs w:val="20"/>
        </w:rPr>
      </w:pPr>
    </w:p>
    <w:p w14:paraId="43372BF0" w14:textId="77777777" w:rsidR="00556D99" w:rsidRDefault="00556D99" w:rsidP="00381DD5">
      <w:pPr>
        <w:spacing w:after="0" w:line="240" w:lineRule="auto"/>
        <w:rPr>
          <w:rStyle w:val="bodytext"/>
          <w:rFonts w:cs="Arial"/>
          <w:b/>
        </w:rPr>
      </w:pPr>
      <w:r w:rsidRPr="006D2F10">
        <w:rPr>
          <w:rStyle w:val="bodytext"/>
          <w:rFonts w:cs="Arial"/>
          <w:b/>
        </w:rPr>
        <w:t>As an applicant for Norfolk NATO Festival’s scholarship opportunity, I have read and u</w:t>
      </w:r>
      <w:r w:rsidR="00EC1032">
        <w:rPr>
          <w:rStyle w:val="bodytext"/>
          <w:rFonts w:cs="Arial"/>
          <w:b/>
        </w:rPr>
        <w:t>nderstand the Student Diplomat r</w:t>
      </w:r>
      <w:r w:rsidR="00381DD5">
        <w:rPr>
          <w:rStyle w:val="bodytext"/>
          <w:rFonts w:cs="Arial"/>
          <w:b/>
        </w:rPr>
        <w:t xml:space="preserve">equirements.  </w:t>
      </w:r>
    </w:p>
    <w:p w14:paraId="4B99056E" w14:textId="77777777" w:rsidR="00381DD5" w:rsidRPr="00721F5F" w:rsidRDefault="00381DD5" w:rsidP="00381DD5">
      <w:pPr>
        <w:spacing w:after="0" w:line="240" w:lineRule="auto"/>
        <w:rPr>
          <w:rStyle w:val="bodytext"/>
          <w:rFonts w:cs="Arial"/>
          <w:b/>
        </w:rPr>
      </w:pPr>
    </w:p>
    <w:p w14:paraId="1299C43A" w14:textId="77777777" w:rsidR="00556D99" w:rsidRPr="006D2F10" w:rsidRDefault="00556D99" w:rsidP="003B7EBE">
      <w:pPr>
        <w:pBdr>
          <w:bottom w:val="single" w:sz="12" w:space="1" w:color="auto"/>
        </w:pBdr>
        <w:spacing w:after="0" w:line="240" w:lineRule="auto"/>
        <w:rPr>
          <w:rStyle w:val="bodytext"/>
          <w:rFonts w:cs="Arial"/>
          <w:b/>
        </w:rPr>
      </w:pPr>
    </w:p>
    <w:p w14:paraId="2B32A5DC" w14:textId="77777777" w:rsidR="00556D99" w:rsidRPr="006D2F10" w:rsidRDefault="00556D99" w:rsidP="003B7EBE">
      <w:pPr>
        <w:spacing w:after="0" w:line="240" w:lineRule="auto"/>
        <w:rPr>
          <w:rStyle w:val="bodytext"/>
          <w:rFonts w:cs="Arial"/>
        </w:rPr>
      </w:pPr>
      <w:r w:rsidRPr="006D2F10">
        <w:rPr>
          <w:rStyle w:val="bodytext"/>
          <w:rFonts w:cs="Arial"/>
        </w:rPr>
        <w:t>Signature of Student Applicant</w:t>
      </w:r>
      <w:r w:rsidRPr="006D2F10">
        <w:rPr>
          <w:rStyle w:val="bodytext"/>
          <w:rFonts w:cs="Arial"/>
        </w:rPr>
        <w:tab/>
      </w:r>
      <w:r w:rsidRPr="006D2F10">
        <w:rPr>
          <w:rStyle w:val="bodytext"/>
          <w:rFonts w:cs="Arial"/>
        </w:rPr>
        <w:tab/>
      </w:r>
      <w:r w:rsidRPr="006D2F10">
        <w:rPr>
          <w:rStyle w:val="bodytext"/>
          <w:rFonts w:cs="Arial"/>
        </w:rPr>
        <w:tab/>
      </w:r>
      <w:r w:rsidRPr="006D2F10">
        <w:rPr>
          <w:rStyle w:val="bodytext"/>
          <w:rFonts w:cs="Arial"/>
        </w:rPr>
        <w:tab/>
      </w:r>
      <w:r w:rsidRPr="006D2F10">
        <w:rPr>
          <w:rStyle w:val="bodytext"/>
          <w:rFonts w:cs="Arial"/>
        </w:rPr>
        <w:tab/>
      </w:r>
      <w:r w:rsidRPr="006D2F10">
        <w:rPr>
          <w:rStyle w:val="bodytext"/>
          <w:rFonts w:cs="Arial"/>
        </w:rPr>
        <w:tab/>
      </w:r>
      <w:r w:rsidRPr="006D2F10">
        <w:rPr>
          <w:rStyle w:val="bodytext"/>
          <w:rFonts w:cs="Arial"/>
        </w:rPr>
        <w:tab/>
      </w:r>
      <w:r w:rsidRPr="006D2F10">
        <w:rPr>
          <w:rStyle w:val="bodytext"/>
          <w:rFonts w:cs="Arial"/>
        </w:rPr>
        <w:tab/>
      </w:r>
      <w:r w:rsidRPr="006D2F10">
        <w:rPr>
          <w:rStyle w:val="bodytext"/>
          <w:rFonts w:cs="Arial"/>
        </w:rPr>
        <w:tab/>
        <w:t>Date</w:t>
      </w:r>
    </w:p>
    <w:p w14:paraId="4DDBEF00" w14:textId="77777777" w:rsidR="00556D99" w:rsidRPr="006D2F10" w:rsidRDefault="00556D99" w:rsidP="003B7EBE">
      <w:pPr>
        <w:pBdr>
          <w:bottom w:val="single" w:sz="12" w:space="1" w:color="auto"/>
        </w:pBdr>
        <w:spacing w:after="0" w:line="240" w:lineRule="auto"/>
        <w:rPr>
          <w:rStyle w:val="bodytext"/>
          <w:rFonts w:cs="Arial"/>
        </w:rPr>
      </w:pPr>
    </w:p>
    <w:p w14:paraId="3461D779" w14:textId="77777777" w:rsidR="00556D99" w:rsidRPr="006D2F10" w:rsidRDefault="00556D99" w:rsidP="003B7EBE">
      <w:pPr>
        <w:pBdr>
          <w:bottom w:val="single" w:sz="12" w:space="1" w:color="auto"/>
        </w:pBdr>
        <w:spacing w:after="0" w:line="240" w:lineRule="auto"/>
        <w:rPr>
          <w:rStyle w:val="bodytext"/>
          <w:rFonts w:cs="Arial"/>
        </w:rPr>
      </w:pPr>
    </w:p>
    <w:p w14:paraId="66B7C49B" w14:textId="77777777" w:rsidR="00556D99" w:rsidRDefault="00556D99" w:rsidP="00721F5F">
      <w:pPr>
        <w:spacing w:after="0" w:line="240" w:lineRule="auto"/>
        <w:rPr>
          <w:rStyle w:val="bodytext"/>
          <w:rFonts w:cs="Arial"/>
        </w:rPr>
      </w:pPr>
      <w:r w:rsidRPr="006D2F10">
        <w:rPr>
          <w:rStyle w:val="bodytext"/>
          <w:rFonts w:cs="Arial"/>
        </w:rPr>
        <w:t xml:space="preserve">Signature of </w:t>
      </w:r>
      <w:r w:rsidR="00721F5F">
        <w:rPr>
          <w:rStyle w:val="bodytext"/>
          <w:rFonts w:cs="Arial"/>
        </w:rPr>
        <w:t>Parent or Guardian</w:t>
      </w:r>
      <w:r w:rsidR="00721F5F">
        <w:rPr>
          <w:rStyle w:val="bodytext"/>
          <w:rFonts w:cs="Arial"/>
        </w:rPr>
        <w:tab/>
      </w:r>
      <w:r w:rsidR="00721F5F">
        <w:rPr>
          <w:rStyle w:val="bodytext"/>
          <w:rFonts w:cs="Arial"/>
        </w:rPr>
        <w:tab/>
      </w:r>
      <w:r w:rsidR="00721F5F">
        <w:rPr>
          <w:rStyle w:val="bodytext"/>
          <w:rFonts w:cs="Arial"/>
        </w:rPr>
        <w:tab/>
      </w:r>
      <w:r w:rsidR="00721F5F">
        <w:rPr>
          <w:rStyle w:val="bodytext"/>
          <w:rFonts w:cs="Arial"/>
        </w:rPr>
        <w:tab/>
      </w:r>
      <w:r w:rsidR="00721F5F">
        <w:rPr>
          <w:rStyle w:val="bodytext"/>
          <w:rFonts w:cs="Arial"/>
        </w:rPr>
        <w:tab/>
      </w:r>
      <w:r w:rsidR="00721F5F">
        <w:rPr>
          <w:rStyle w:val="bodytext"/>
          <w:rFonts w:cs="Arial"/>
        </w:rPr>
        <w:tab/>
      </w:r>
      <w:r w:rsidR="00721F5F">
        <w:rPr>
          <w:rStyle w:val="bodytext"/>
          <w:rFonts w:cs="Arial"/>
        </w:rPr>
        <w:tab/>
      </w:r>
      <w:r w:rsidR="00721F5F">
        <w:rPr>
          <w:rStyle w:val="bodytext"/>
          <w:rFonts w:cs="Arial"/>
        </w:rPr>
        <w:tab/>
      </w:r>
      <w:r w:rsidR="00721F5F">
        <w:rPr>
          <w:rStyle w:val="bodytext"/>
          <w:rFonts w:cs="Arial"/>
        </w:rPr>
        <w:tab/>
        <w:t>Date</w:t>
      </w:r>
    </w:p>
    <w:p w14:paraId="3CF2D8B6" w14:textId="77777777" w:rsidR="00721F5F" w:rsidRPr="00721F5F" w:rsidRDefault="00721F5F" w:rsidP="00721F5F">
      <w:pPr>
        <w:spacing w:after="0" w:line="240" w:lineRule="auto"/>
        <w:rPr>
          <w:rStyle w:val="Strong"/>
          <w:rFonts w:cs="Arial"/>
          <w:b w:val="0"/>
          <w:bCs w:val="0"/>
          <w:sz w:val="10"/>
          <w:szCs w:val="10"/>
        </w:rPr>
      </w:pPr>
    </w:p>
    <w:p w14:paraId="22164F87" w14:textId="1970A3D4" w:rsidR="00556D99" w:rsidRPr="006D2F10" w:rsidRDefault="00556D99" w:rsidP="10ABA24C">
      <w:pPr>
        <w:spacing w:after="0" w:line="240" w:lineRule="auto"/>
        <w:rPr>
          <w:rStyle w:val="bodytext"/>
          <w:rFonts w:cs="Arial"/>
          <w:b/>
          <w:bCs/>
        </w:rPr>
      </w:pPr>
      <w:r w:rsidRPr="0D6F9F7F">
        <w:rPr>
          <w:rStyle w:val="Strong"/>
          <w:rFonts w:cs="Arial"/>
        </w:rPr>
        <w:t>Postmark Deadline</w:t>
      </w:r>
      <w:r w:rsidRPr="0D6F9F7F">
        <w:rPr>
          <w:rStyle w:val="bodytext"/>
          <w:rFonts w:cs="Arial"/>
        </w:rPr>
        <w:t xml:space="preserve">: </w:t>
      </w:r>
      <w:r w:rsidR="00900E90" w:rsidRPr="0D6F9F7F">
        <w:rPr>
          <w:rStyle w:val="bodytext"/>
          <w:rFonts w:cs="Arial"/>
          <w:b/>
          <w:bCs/>
        </w:rPr>
        <w:t xml:space="preserve">Friday, </w:t>
      </w:r>
      <w:r w:rsidR="008A7A14" w:rsidRPr="0D6F9F7F">
        <w:rPr>
          <w:rStyle w:val="bodytext"/>
          <w:rFonts w:cs="Arial"/>
          <w:b/>
          <w:bCs/>
        </w:rPr>
        <w:t>January 1</w:t>
      </w:r>
      <w:r w:rsidR="00E13EB9">
        <w:rPr>
          <w:rStyle w:val="bodytext"/>
          <w:rFonts w:cs="Arial"/>
          <w:b/>
          <w:bCs/>
        </w:rPr>
        <w:t>3</w:t>
      </w:r>
      <w:r w:rsidR="008A7A14" w:rsidRPr="0D6F9F7F">
        <w:rPr>
          <w:rStyle w:val="bodytext"/>
          <w:rFonts w:cs="Arial"/>
          <w:b/>
          <w:bCs/>
        </w:rPr>
        <w:t>, 202</w:t>
      </w:r>
      <w:r w:rsidR="00E13EB9">
        <w:rPr>
          <w:rStyle w:val="bodytext"/>
          <w:rFonts w:cs="Arial"/>
          <w:b/>
          <w:bCs/>
        </w:rPr>
        <w:t>5</w:t>
      </w:r>
      <w:r w:rsidRPr="0D6F9F7F">
        <w:rPr>
          <w:rStyle w:val="bodytext"/>
          <w:rFonts w:cs="Arial"/>
          <w:b/>
          <w:bCs/>
        </w:rPr>
        <w:t>.</w:t>
      </w:r>
      <w:r w:rsidRPr="0D6F9F7F">
        <w:rPr>
          <w:rStyle w:val="bodytext"/>
          <w:rFonts w:cs="Arial"/>
        </w:rPr>
        <w:t xml:space="preserve"> </w:t>
      </w:r>
      <w:r w:rsidRPr="0D6F9F7F">
        <w:rPr>
          <w:rStyle w:val="bodytext"/>
          <w:rFonts w:cs="Arial"/>
          <w:b/>
          <w:bCs/>
        </w:rPr>
        <w:t>Send completed application</w:t>
      </w:r>
      <w:r w:rsidR="00721F5F" w:rsidRPr="0D6F9F7F">
        <w:rPr>
          <w:rStyle w:val="bodytext"/>
          <w:rFonts w:cs="Arial"/>
          <w:b/>
          <w:bCs/>
        </w:rPr>
        <w:t xml:space="preserve"> and materials</w:t>
      </w:r>
      <w:r w:rsidRPr="0D6F9F7F">
        <w:rPr>
          <w:rStyle w:val="bodytext"/>
          <w:rFonts w:cs="Arial"/>
          <w:b/>
          <w:bCs/>
        </w:rPr>
        <w:t xml:space="preserve"> to: Norfolk NATO Festival, Attention: </w:t>
      </w:r>
      <w:r w:rsidR="756D3C04" w:rsidRPr="0D6F9F7F">
        <w:rPr>
          <w:rStyle w:val="bodytext"/>
          <w:rFonts w:cs="Arial"/>
          <w:b/>
          <w:bCs/>
        </w:rPr>
        <w:t>Norfolk NATO Festival Operations Manager</w:t>
      </w:r>
      <w:r w:rsidRPr="0D6F9F7F">
        <w:rPr>
          <w:rStyle w:val="bodytext"/>
          <w:rFonts w:cs="Arial"/>
          <w:b/>
          <w:bCs/>
        </w:rPr>
        <w:t>, 440 Bank Street, Norfolk, VA 23510</w:t>
      </w:r>
      <w:r w:rsidR="00721F5F" w:rsidRPr="0D6F9F7F">
        <w:rPr>
          <w:rStyle w:val="bodytext"/>
          <w:rFonts w:cs="Arial"/>
          <w:b/>
          <w:bCs/>
        </w:rPr>
        <w:t xml:space="preserve"> or via email to </w:t>
      </w:r>
      <w:hyperlink r:id="rId12">
        <w:r w:rsidR="31DE65E7" w:rsidRPr="0D6F9F7F">
          <w:rPr>
            <w:rStyle w:val="Hyperlink"/>
            <w:rFonts w:cs="Arial"/>
            <w:b/>
            <w:bCs/>
          </w:rPr>
          <w:t>mdiaz@vafest.org</w:t>
        </w:r>
      </w:hyperlink>
      <w:r w:rsidR="31DE65E7" w:rsidRPr="0D6F9F7F">
        <w:rPr>
          <w:rStyle w:val="bodytext"/>
          <w:rFonts w:cs="Arial"/>
          <w:b/>
          <w:bCs/>
        </w:rPr>
        <w:t xml:space="preserve"> </w:t>
      </w:r>
      <w:r w:rsidR="75DBFA9F" w:rsidRPr="0D6F9F7F">
        <w:rPr>
          <w:rStyle w:val="bodytext"/>
          <w:rFonts w:cs="Calibri"/>
        </w:rPr>
        <w:t>for faster processing</w:t>
      </w:r>
      <w:r w:rsidRPr="0D6F9F7F">
        <w:rPr>
          <w:rStyle w:val="bodytext"/>
          <w:rFonts w:cs="Arial"/>
          <w:b/>
          <w:bCs/>
        </w:rPr>
        <w:t xml:space="preserve">. </w:t>
      </w:r>
      <w:r w:rsidRPr="0D6F9F7F">
        <w:rPr>
          <w:rFonts w:cs="Arial"/>
        </w:rPr>
        <w:t xml:space="preserve">The Norfolk NATO Festival reserves the right to amend this application without notice; however, any amendments shall not prejudice current applicants based on the criteria given in this announcement. Email </w:t>
      </w:r>
      <w:hyperlink r:id="rId13">
        <w:r w:rsidRPr="0D6F9F7F">
          <w:rPr>
            <w:rStyle w:val="Hyperlink"/>
            <w:rFonts w:cs="Arial"/>
          </w:rPr>
          <w:t>education@vafest.org</w:t>
        </w:r>
      </w:hyperlink>
      <w:r w:rsidRPr="0D6F9F7F">
        <w:rPr>
          <w:rFonts w:cs="Arial"/>
        </w:rPr>
        <w:t xml:space="preserve"> with questions. </w:t>
      </w:r>
    </w:p>
    <w:p w14:paraId="0FB78278" w14:textId="77777777" w:rsidR="00556D99" w:rsidRPr="006D2F10" w:rsidRDefault="00517DAE" w:rsidP="003B7EBE">
      <w:pPr>
        <w:spacing w:after="0"/>
        <w:jc w:val="center"/>
        <w:rPr>
          <w:rStyle w:val="bodytext"/>
          <w:rFonts w:cs="Arial"/>
          <w:b/>
          <w:sz w:val="28"/>
          <w:szCs w:val="28"/>
        </w:rPr>
      </w:pPr>
      <w:r w:rsidRPr="006D2F10">
        <w:rPr>
          <w:rStyle w:val="bodytext"/>
          <w:rFonts w:cs="Arial"/>
          <w:b/>
          <w:noProof/>
          <w:sz w:val="28"/>
          <w:szCs w:val="28"/>
        </w:rPr>
        <w:lastRenderedPageBreak/>
        <w:drawing>
          <wp:inline distT="0" distB="0" distL="0" distR="0" wp14:anchorId="594BE7B2" wp14:editId="07777777">
            <wp:extent cx="1960245"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0245" cy="1190625"/>
                    </a:xfrm>
                    <a:prstGeom prst="rect">
                      <a:avLst/>
                    </a:prstGeom>
                    <a:noFill/>
                    <a:ln>
                      <a:noFill/>
                    </a:ln>
                  </pic:spPr>
                </pic:pic>
              </a:graphicData>
            </a:graphic>
          </wp:inline>
        </w:drawing>
      </w:r>
    </w:p>
    <w:p w14:paraId="1FC39945" w14:textId="77777777" w:rsidR="00556D99" w:rsidRPr="006D2F10" w:rsidRDefault="00556D99" w:rsidP="003B7EBE">
      <w:pPr>
        <w:spacing w:after="0" w:line="240" w:lineRule="auto"/>
        <w:jc w:val="center"/>
        <w:rPr>
          <w:rStyle w:val="bodytext"/>
          <w:rFonts w:cs="Arial"/>
          <w:b/>
          <w:sz w:val="28"/>
          <w:szCs w:val="28"/>
        </w:rPr>
      </w:pPr>
    </w:p>
    <w:p w14:paraId="30E0892C" w14:textId="0671F085" w:rsidR="00556D99" w:rsidRPr="00CD33A3" w:rsidRDefault="008A7A14" w:rsidP="10ABA24C">
      <w:pPr>
        <w:spacing w:after="0" w:line="240" w:lineRule="auto"/>
        <w:jc w:val="center"/>
        <w:rPr>
          <w:rStyle w:val="bodytext"/>
          <w:rFonts w:cs="Arial"/>
          <w:b/>
          <w:bCs/>
          <w:sz w:val="28"/>
          <w:szCs w:val="28"/>
        </w:rPr>
      </w:pPr>
      <w:r w:rsidRPr="114EB3AF">
        <w:rPr>
          <w:rStyle w:val="bodytext"/>
          <w:rFonts w:cs="Arial"/>
          <w:b/>
          <w:bCs/>
          <w:sz w:val="28"/>
          <w:szCs w:val="28"/>
        </w:rPr>
        <w:t>202</w:t>
      </w:r>
      <w:r w:rsidR="00E13EB9">
        <w:rPr>
          <w:rStyle w:val="bodytext"/>
          <w:rFonts w:cs="Arial"/>
          <w:b/>
          <w:bCs/>
          <w:sz w:val="28"/>
          <w:szCs w:val="28"/>
        </w:rPr>
        <w:t>5</w:t>
      </w:r>
      <w:r w:rsidR="00556D99" w:rsidRPr="114EB3AF">
        <w:rPr>
          <w:rStyle w:val="bodytext"/>
          <w:rFonts w:cs="Arial"/>
          <w:b/>
          <w:bCs/>
          <w:sz w:val="28"/>
          <w:szCs w:val="28"/>
        </w:rPr>
        <w:t xml:space="preserve"> Model NATO Challenge</w:t>
      </w:r>
    </w:p>
    <w:p w14:paraId="7DD36D6D" w14:textId="77777777" w:rsidR="00556D99" w:rsidRPr="00CD33A3" w:rsidRDefault="00556D99" w:rsidP="003B7EBE">
      <w:pPr>
        <w:spacing w:after="0" w:line="240" w:lineRule="auto"/>
        <w:jc w:val="center"/>
        <w:rPr>
          <w:rStyle w:val="bodytext"/>
          <w:rFonts w:cs="Arial"/>
          <w:b/>
          <w:sz w:val="28"/>
          <w:szCs w:val="28"/>
        </w:rPr>
      </w:pPr>
      <w:r w:rsidRPr="00CD33A3">
        <w:rPr>
          <w:rStyle w:val="bodytext"/>
          <w:rFonts w:cs="Arial"/>
          <w:b/>
          <w:sz w:val="28"/>
          <w:szCs w:val="28"/>
        </w:rPr>
        <w:t>Teacher/Counselor Recommendation</w:t>
      </w:r>
    </w:p>
    <w:p w14:paraId="0562CB0E" w14:textId="77777777" w:rsidR="00556D99" w:rsidRPr="00CD33A3" w:rsidRDefault="00556D99" w:rsidP="003B7EBE">
      <w:pPr>
        <w:spacing w:after="0" w:line="240" w:lineRule="auto"/>
        <w:jc w:val="center"/>
        <w:rPr>
          <w:rStyle w:val="bodytext"/>
          <w:rFonts w:cs="Arial"/>
          <w:b/>
          <w:sz w:val="28"/>
          <w:szCs w:val="28"/>
        </w:rPr>
      </w:pPr>
    </w:p>
    <w:p w14:paraId="1B234CC7" w14:textId="77777777" w:rsidR="00556D99" w:rsidRPr="00CD33A3" w:rsidRDefault="00556D99" w:rsidP="003B7EBE">
      <w:pPr>
        <w:spacing w:after="0" w:line="240" w:lineRule="auto"/>
        <w:rPr>
          <w:rStyle w:val="bodytext"/>
          <w:rFonts w:cs="Arial"/>
          <w:b/>
          <w:sz w:val="24"/>
          <w:szCs w:val="24"/>
        </w:rPr>
      </w:pPr>
      <w:r w:rsidRPr="00CD33A3">
        <w:rPr>
          <w:rStyle w:val="bodytext"/>
          <w:rFonts w:cs="Arial"/>
          <w:b/>
          <w:sz w:val="24"/>
          <w:szCs w:val="24"/>
        </w:rPr>
        <w:t>Student Name:______________________________________________________________</w:t>
      </w:r>
    </w:p>
    <w:p w14:paraId="34CE0A41" w14:textId="77777777" w:rsidR="00556D99" w:rsidRPr="00CD33A3" w:rsidRDefault="00556D99" w:rsidP="003B7EBE">
      <w:pPr>
        <w:spacing w:after="0" w:line="240" w:lineRule="auto"/>
        <w:rPr>
          <w:rStyle w:val="bodytext"/>
          <w:rFonts w:cs="Arial"/>
          <w:b/>
          <w:sz w:val="24"/>
          <w:szCs w:val="24"/>
        </w:rPr>
      </w:pPr>
    </w:p>
    <w:p w14:paraId="20127AC9" w14:textId="77777777" w:rsidR="00556D99" w:rsidRPr="00CD33A3" w:rsidRDefault="00556D99" w:rsidP="003B7EBE">
      <w:pPr>
        <w:spacing w:after="0" w:line="240" w:lineRule="auto"/>
        <w:rPr>
          <w:rStyle w:val="bodytext"/>
          <w:rFonts w:cs="Arial"/>
          <w:b/>
          <w:sz w:val="24"/>
          <w:szCs w:val="24"/>
        </w:rPr>
      </w:pPr>
      <w:r w:rsidRPr="00CD33A3">
        <w:rPr>
          <w:rStyle w:val="bodytext"/>
          <w:rFonts w:cs="Arial"/>
          <w:b/>
          <w:sz w:val="24"/>
          <w:szCs w:val="24"/>
        </w:rPr>
        <w:t>School:____________________________________________________________________</w:t>
      </w:r>
    </w:p>
    <w:p w14:paraId="62EBF3C5" w14:textId="77777777" w:rsidR="00556D99" w:rsidRPr="00CD33A3" w:rsidRDefault="00556D99" w:rsidP="003B7EBE">
      <w:pPr>
        <w:spacing w:after="0" w:line="240" w:lineRule="auto"/>
        <w:rPr>
          <w:rStyle w:val="bodytext"/>
          <w:rFonts w:cs="Arial"/>
          <w:b/>
          <w:sz w:val="24"/>
          <w:szCs w:val="24"/>
        </w:rPr>
      </w:pPr>
    </w:p>
    <w:p w14:paraId="6D98A12B" w14:textId="77777777" w:rsidR="00556D99" w:rsidRPr="0053775E" w:rsidRDefault="00556D99" w:rsidP="003B7EBE">
      <w:pPr>
        <w:spacing w:after="0" w:line="240" w:lineRule="auto"/>
        <w:rPr>
          <w:rStyle w:val="bodytext"/>
          <w:rFonts w:cs="Arial"/>
          <w:b/>
          <w:color w:val="FF0000"/>
          <w:sz w:val="24"/>
          <w:szCs w:val="24"/>
        </w:rPr>
      </w:pPr>
    </w:p>
    <w:p w14:paraId="2946DB82" w14:textId="77777777" w:rsidR="00556D99" w:rsidRPr="0053775E" w:rsidRDefault="00556D99" w:rsidP="003B7EBE">
      <w:pPr>
        <w:spacing w:after="0" w:line="240" w:lineRule="auto"/>
        <w:rPr>
          <w:rStyle w:val="bodytext"/>
          <w:rFonts w:cs="Arial"/>
          <w:b/>
          <w:color w:val="FF0000"/>
          <w:sz w:val="24"/>
          <w:szCs w:val="24"/>
        </w:rPr>
      </w:pPr>
    </w:p>
    <w:p w14:paraId="5997CC1D"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110FFD37" w14:textId="77777777" w:rsidR="00556D99" w:rsidRPr="0053775E" w:rsidRDefault="00556D99" w:rsidP="003B7EBE">
      <w:pPr>
        <w:spacing w:after="0" w:line="240" w:lineRule="auto"/>
        <w:rPr>
          <w:rStyle w:val="bodytext"/>
          <w:rFonts w:cs="Arial"/>
          <w:b/>
          <w:color w:val="FF0000"/>
          <w:sz w:val="24"/>
          <w:szCs w:val="24"/>
        </w:rPr>
      </w:pPr>
    </w:p>
    <w:p w14:paraId="6B699379"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3FE9F23F" w14:textId="77777777" w:rsidR="00556D99" w:rsidRPr="0053775E" w:rsidRDefault="00556D99" w:rsidP="003B7EBE">
      <w:pPr>
        <w:spacing w:after="0" w:line="240" w:lineRule="auto"/>
        <w:rPr>
          <w:rStyle w:val="bodytext"/>
          <w:rFonts w:cs="Arial"/>
          <w:b/>
          <w:color w:val="FF0000"/>
          <w:sz w:val="24"/>
          <w:szCs w:val="24"/>
        </w:rPr>
      </w:pPr>
    </w:p>
    <w:p w14:paraId="1F72F646"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08CE6F91" w14:textId="77777777" w:rsidR="00556D99" w:rsidRPr="0053775E" w:rsidRDefault="00556D99" w:rsidP="003B7EBE">
      <w:pPr>
        <w:spacing w:after="0" w:line="240" w:lineRule="auto"/>
        <w:rPr>
          <w:rStyle w:val="bodytext"/>
          <w:rFonts w:cs="Arial"/>
          <w:b/>
          <w:color w:val="FF0000"/>
          <w:sz w:val="24"/>
          <w:szCs w:val="24"/>
        </w:rPr>
      </w:pPr>
    </w:p>
    <w:p w14:paraId="61CDCEAD"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6BB9E253" w14:textId="77777777" w:rsidR="00556D99" w:rsidRPr="0053775E" w:rsidRDefault="00556D99" w:rsidP="003B7EBE">
      <w:pPr>
        <w:spacing w:after="0" w:line="240" w:lineRule="auto"/>
        <w:rPr>
          <w:rStyle w:val="bodytext"/>
          <w:rFonts w:cs="Arial"/>
          <w:b/>
          <w:color w:val="FF0000"/>
          <w:sz w:val="24"/>
          <w:szCs w:val="24"/>
        </w:rPr>
      </w:pPr>
    </w:p>
    <w:p w14:paraId="23DE523C"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52E56223" w14:textId="77777777" w:rsidR="00556D99" w:rsidRPr="0053775E" w:rsidRDefault="00556D99" w:rsidP="003B7EBE">
      <w:pPr>
        <w:spacing w:after="0" w:line="240" w:lineRule="auto"/>
        <w:rPr>
          <w:rStyle w:val="bodytext"/>
          <w:rFonts w:cs="Arial"/>
          <w:b/>
          <w:color w:val="FF0000"/>
          <w:sz w:val="24"/>
          <w:szCs w:val="24"/>
        </w:rPr>
      </w:pPr>
    </w:p>
    <w:p w14:paraId="07547A01"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5043CB0F" w14:textId="77777777" w:rsidR="00556D99" w:rsidRPr="0053775E" w:rsidRDefault="00556D99" w:rsidP="003B7EBE">
      <w:pPr>
        <w:spacing w:after="0" w:line="240" w:lineRule="auto"/>
        <w:rPr>
          <w:rStyle w:val="bodytext"/>
          <w:rFonts w:cs="Arial"/>
          <w:b/>
          <w:color w:val="FF0000"/>
          <w:sz w:val="24"/>
          <w:szCs w:val="24"/>
        </w:rPr>
      </w:pPr>
    </w:p>
    <w:p w14:paraId="07459315"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6537F28F" w14:textId="77777777" w:rsidR="00556D99" w:rsidRPr="0053775E" w:rsidRDefault="00556D99" w:rsidP="003B7EBE">
      <w:pPr>
        <w:spacing w:after="0" w:line="240" w:lineRule="auto"/>
        <w:rPr>
          <w:rStyle w:val="bodytext"/>
          <w:rFonts w:cs="Arial"/>
          <w:b/>
          <w:color w:val="FF0000"/>
          <w:sz w:val="24"/>
          <w:szCs w:val="24"/>
        </w:rPr>
      </w:pPr>
    </w:p>
    <w:p w14:paraId="6DFB9E20"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70DF9E56" w14:textId="77777777" w:rsidR="00556D99" w:rsidRPr="0053775E" w:rsidRDefault="00556D99" w:rsidP="003B7EBE">
      <w:pPr>
        <w:spacing w:after="0" w:line="240" w:lineRule="auto"/>
        <w:rPr>
          <w:rStyle w:val="bodytext"/>
          <w:rFonts w:cs="Arial"/>
          <w:b/>
          <w:color w:val="FF0000"/>
          <w:sz w:val="24"/>
          <w:szCs w:val="24"/>
        </w:rPr>
      </w:pPr>
    </w:p>
    <w:p w14:paraId="44E871BC" w14:textId="77777777" w:rsidR="00556D99" w:rsidRPr="0053775E" w:rsidRDefault="00556D99" w:rsidP="003B7EBE">
      <w:pPr>
        <w:pBdr>
          <w:top w:val="single" w:sz="12" w:space="1" w:color="auto"/>
          <w:bottom w:val="single" w:sz="12" w:space="1" w:color="auto"/>
        </w:pBdr>
        <w:spacing w:after="0" w:line="240" w:lineRule="auto"/>
        <w:rPr>
          <w:rStyle w:val="bodytext"/>
          <w:rFonts w:cs="Arial"/>
          <w:color w:val="FF0000"/>
          <w:sz w:val="24"/>
          <w:szCs w:val="24"/>
        </w:rPr>
      </w:pPr>
    </w:p>
    <w:p w14:paraId="144A5D23" w14:textId="77777777" w:rsidR="00556D99" w:rsidRPr="0053775E" w:rsidRDefault="00556D99" w:rsidP="003B7EBE">
      <w:pPr>
        <w:spacing w:after="0" w:line="240" w:lineRule="auto"/>
        <w:rPr>
          <w:rStyle w:val="bodytext"/>
          <w:rFonts w:cs="Arial"/>
          <w:b/>
          <w:color w:val="FF0000"/>
        </w:rPr>
      </w:pPr>
    </w:p>
    <w:p w14:paraId="41CD7538" w14:textId="77777777" w:rsidR="00556D99" w:rsidRPr="00CD33A3" w:rsidRDefault="00556D99" w:rsidP="003B7EBE">
      <w:pPr>
        <w:spacing w:after="0" w:line="240" w:lineRule="auto"/>
        <w:rPr>
          <w:rStyle w:val="bodytext"/>
          <w:rFonts w:cs="Arial"/>
          <w:b/>
          <w:sz w:val="24"/>
          <w:szCs w:val="24"/>
        </w:rPr>
      </w:pPr>
      <w:r w:rsidRPr="00CD33A3">
        <w:rPr>
          <w:rStyle w:val="bodytext"/>
          <w:rFonts w:cs="Arial"/>
          <w:b/>
          <w:sz w:val="24"/>
          <w:szCs w:val="24"/>
        </w:rPr>
        <w:t>Teacher’s/Counselor’s Name Printed:___________________________________________</w:t>
      </w:r>
    </w:p>
    <w:p w14:paraId="738610EB" w14:textId="77777777" w:rsidR="00556D99" w:rsidRPr="00CD33A3" w:rsidRDefault="00556D99" w:rsidP="003B7EBE">
      <w:pPr>
        <w:spacing w:after="0" w:line="240" w:lineRule="auto"/>
        <w:rPr>
          <w:rStyle w:val="bodytext"/>
          <w:rFonts w:cs="Arial"/>
          <w:b/>
          <w:sz w:val="24"/>
          <w:szCs w:val="24"/>
        </w:rPr>
      </w:pPr>
    </w:p>
    <w:p w14:paraId="579BC1B7" w14:textId="77777777" w:rsidR="00556D99" w:rsidRPr="00CD33A3" w:rsidRDefault="00556D99" w:rsidP="003B7EBE">
      <w:pPr>
        <w:spacing w:after="0" w:line="240" w:lineRule="auto"/>
        <w:rPr>
          <w:rStyle w:val="bodytext"/>
          <w:rFonts w:cs="Arial"/>
          <w:b/>
          <w:sz w:val="24"/>
          <w:szCs w:val="24"/>
        </w:rPr>
      </w:pPr>
      <w:r w:rsidRPr="00CD33A3">
        <w:rPr>
          <w:rStyle w:val="bodytext"/>
          <w:rFonts w:cs="Arial"/>
          <w:b/>
          <w:sz w:val="24"/>
          <w:szCs w:val="24"/>
        </w:rPr>
        <w:t>Teacher’s/Counselor’s Signature:______________________________ Date:____________</w:t>
      </w:r>
    </w:p>
    <w:p w14:paraId="637805D2" w14:textId="77777777" w:rsidR="00556D99" w:rsidRPr="00CD33A3" w:rsidRDefault="00556D99" w:rsidP="003B7EBE">
      <w:pPr>
        <w:spacing w:after="0" w:line="240" w:lineRule="auto"/>
        <w:rPr>
          <w:rStyle w:val="bodytext"/>
          <w:rFonts w:cs="Arial"/>
          <w:b/>
          <w:sz w:val="24"/>
          <w:szCs w:val="24"/>
        </w:rPr>
      </w:pPr>
    </w:p>
    <w:p w14:paraId="7EBC5F39" w14:textId="77777777" w:rsidR="00556D99" w:rsidRPr="00CD33A3" w:rsidRDefault="00556D99" w:rsidP="003B7EBE">
      <w:pPr>
        <w:spacing w:after="0" w:line="240" w:lineRule="auto"/>
        <w:rPr>
          <w:rStyle w:val="bodytext"/>
          <w:rFonts w:cs="Arial"/>
          <w:b/>
          <w:sz w:val="24"/>
          <w:szCs w:val="24"/>
        </w:rPr>
      </w:pPr>
      <w:r w:rsidRPr="00CD33A3">
        <w:rPr>
          <w:rStyle w:val="bodytext"/>
          <w:rFonts w:cs="Arial"/>
          <w:b/>
          <w:sz w:val="24"/>
          <w:szCs w:val="24"/>
        </w:rPr>
        <w:t>Email:_________________________</w:t>
      </w:r>
      <w:r w:rsidR="00EC1032" w:rsidRPr="00CD33A3">
        <w:rPr>
          <w:rStyle w:val="bodytext"/>
          <w:rFonts w:cs="Arial"/>
          <w:b/>
          <w:sz w:val="24"/>
          <w:szCs w:val="24"/>
        </w:rPr>
        <w:t>___________</w:t>
      </w:r>
      <w:r w:rsidRPr="00CD33A3">
        <w:rPr>
          <w:rStyle w:val="bodytext"/>
          <w:rFonts w:cs="Arial"/>
          <w:b/>
          <w:sz w:val="24"/>
          <w:szCs w:val="24"/>
        </w:rPr>
        <w:t xml:space="preserve"> </w:t>
      </w:r>
      <w:r w:rsidR="00EC1032" w:rsidRPr="00CD33A3">
        <w:rPr>
          <w:rStyle w:val="bodytext"/>
          <w:rFonts w:cs="Arial"/>
          <w:b/>
          <w:sz w:val="24"/>
          <w:szCs w:val="24"/>
        </w:rPr>
        <w:t xml:space="preserve"> </w:t>
      </w:r>
      <w:r w:rsidRPr="00CD33A3">
        <w:rPr>
          <w:rStyle w:val="bodytext"/>
          <w:rFonts w:cs="Arial"/>
          <w:b/>
          <w:sz w:val="24"/>
          <w:szCs w:val="24"/>
        </w:rPr>
        <w:t>Phone:__________________________</w:t>
      </w:r>
    </w:p>
    <w:p w14:paraId="463F29E8" w14:textId="77777777" w:rsidR="00556D99" w:rsidRPr="006D2F10" w:rsidRDefault="00556D99" w:rsidP="003B7EBE">
      <w:pPr>
        <w:spacing w:line="240" w:lineRule="auto"/>
        <w:rPr>
          <w:rStyle w:val="bodytext"/>
          <w:rFonts w:cs="Arial"/>
          <w:b/>
        </w:rPr>
      </w:pPr>
    </w:p>
    <w:p w14:paraId="65768172" w14:textId="77777777" w:rsidR="00556D99" w:rsidRPr="006D2F10" w:rsidRDefault="00556D99" w:rsidP="003B7EBE">
      <w:pPr>
        <w:spacing w:line="240" w:lineRule="auto"/>
        <w:rPr>
          <w:rStyle w:val="bodytext"/>
          <w:rFonts w:cs="Arial"/>
          <w:b/>
          <w:color w:val="BFBFBF"/>
        </w:rPr>
      </w:pPr>
      <w:r w:rsidRPr="430D8D35">
        <w:rPr>
          <w:rStyle w:val="bodytext"/>
          <w:rFonts w:cs="Arial"/>
          <w:b/>
          <w:bCs/>
          <w:color w:val="BFBFBF" w:themeColor="background1" w:themeShade="BF"/>
        </w:rPr>
        <w:t>Norfolk NATO Festival           440 Bank Street, Norfolk, VA  2</w:t>
      </w:r>
      <w:r w:rsidR="00C14048" w:rsidRPr="430D8D35">
        <w:rPr>
          <w:rStyle w:val="bodytext"/>
          <w:rFonts w:cs="Arial"/>
          <w:b/>
          <w:bCs/>
          <w:color w:val="BFBFBF" w:themeColor="background1" w:themeShade="BF"/>
        </w:rPr>
        <w:t>3510                   757.282.2801</w:t>
      </w:r>
    </w:p>
    <w:p w14:paraId="4C4D6C4E" w14:textId="2263D5A9" w:rsidR="430D8D35" w:rsidRDefault="430D8D35" w:rsidP="430D8D35">
      <w:pPr>
        <w:spacing w:after="0" w:line="240" w:lineRule="auto"/>
        <w:jc w:val="center"/>
        <w:rPr>
          <w:rStyle w:val="bodytext"/>
          <w:rFonts w:cs="Arial"/>
          <w:b/>
          <w:bCs/>
          <w:sz w:val="28"/>
          <w:szCs w:val="28"/>
        </w:rPr>
      </w:pPr>
    </w:p>
    <w:p w14:paraId="3241B1C7" w14:textId="6D2EA379" w:rsidR="430D8D35" w:rsidRDefault="430D8D35" w:rsidP="430D8D35">
      <w:pPr>
        <w:spacing w:after="0" w:line="240" w:lineRule="auto"/>
        <w:jc w:val="center"/>
        <w:rPr>
          <w:rStyle w:val="bodytext"/>
          <w:rFonts w:cs="Arial"/>
          <w:b/>
          <w:bCs/>
          <w:sz w:val="28"/>
          <w:szCs w:val="28"/>
        </w:rPr>
      </w:pPr>
    </w:p>
    <w:p w14:paraId="563729E8" w14:textId="638D3A97" w:rsidR="1281FC96" w:rsidRDefault="1281FC96" w:rsidP="1281FC96">
      <w:pPr>
        <w:spacing w:after="0" w:line="240" w:lineRule="auto"/>
        <w:jc w:val="center"/>
        <w:rPr>
          <w:rStyle w:val="bodytext"/>
          <w:rFonts w:cs="Arial"/>
          <w:b/>
          <w:bCs/>
          <w:sz w:val="28"/>
          <w:szCs w:val="28"/>
        </w:rPr>
      </w:pPr>
    </w:p>
    <w:p w14:paraId="4AA1C646" w14:textId="77777777" w:rsidR="00556D99" w:rsidRPr="006D2F10" w:rsidRDefault="00556D99" w:rsidP="003B7EBE">
      <w:pPr>
        <w:spacing w:after="0" w:line="240" w:lineRule="auto"/>
        <w:jc w:val="center"/>
        <w:rPr>
          <w:rStyle w:val="bodytext"/>
          <w:rFonts w:cs="Arial"/>
          <w:b/>
        </w:rPr>
      </w:pPr>
      <w:r w:rsidRPr="006D2F10">
        <w:rPr>
          <w:rStyle w:val="bodytext"/>
          <w:rFonts w:cs="Arial"/>
          <w:b/>
          <w:sz w:val="28"/>
          <w:szCs w:val="28"/>
        </w:rPr>
        <w:t>Model NATO Challenge Applicant Requirements</w:t>
      </w:r>
    </w:p>
    <w:p w14:paraId="633DB529" w14:textId="77777777" w:rsidR="00556D99" w:rsidRPr="006D2F10" w:rsidRDefault="00556D99" w:rsidP="003B7EBE">
      <w:pPr>
        <w:pBdr>
          <w:bottom w:val="single" w:sz="12" w:space="1" w:color="auto"/>
        </w:pBdr>
        <w:spacing w:after="0" w:line="240" w:lineRule="auto"/>
        <w:rPr>
          <w:rStyle w:val="bodytext"/>
          <w:rFonts w:cs="Arial"/>
          <w:b/>
          <w:i/>
          <w:sz w:val="26"/>
          <w:szCs w:val="26"/>
        </w:rPr>
      </w:pPr>
      <w:r w:rsidRPr="006D2F10">
        <w:rPr>
          <w:rStyle w:val="bodytext"/>
          <w:rFonts w:cs="Arial"/>
          <w:b/>
          <w:i/>
          <w:sz w:val="26"/>
          <w:szCs w:val="26"/>
        </w:rPr>
        <w:t>Essay</w:t>
      </w:r>
    </w:p>
    <w:p w14:paraId="3B7B4B86" w14:textId="77777777" w:rsidR="00556D99" w:rsidRPr="006D2F10" w:rsidRDefault="00556D99" w:rsidP="003B7EBE">
      <w:pPr>
        <w:spacing w:after="0" w:line="240" w:lineRule="auto"/>
        <w:ind w:left="720"/>
        <w:rPr>
          <w:rStyle w:val="bodytext"/>
          <w:rFonts w:cs="Arial"/>
          <w:b/>
          <w:sz w:val="8"/>
          <w:szCs w:val="8"/>
          <w:u w:val="single"/>
        </w:rPr>
      </w:pPr>
    </w:p>
    <w:p w14:paraId="3A0FF5F2" w14:textId="77777777" w:rsidR="00556D99" w:rsidRPr="00F63D85" w:rsidRDefault="00556D99" w:rsidP="003B7EBE">
      <w:pPr>
        <w:spacing w:after="0" w:line="240" w:lineRule="auto"/>
        <w:rPr>
          <w:rStyle w:val="bodytext"/>
          <w:rFonts w:cs="Arial"/>
          <w:b/>
          <w:sz w:val="16"/>
          <w:szCs w:val="16"/>
          <w:u w:val="single"/>
        </w:rPr>
      </w:pPr>
    </w:p>
    <w:p w14:paraId="21640AC8" w14:textId="61976EB6" w:rsidR="00556D99" w:rsidRPr="006D2F10" w:rsidRDefault="00721F5F" w:rsidP="003B7EBE">
      <w:pPr>
        <w:spacing w:after="0" w:line="240" w:lineRule="auto"/>
        <w:rPr>
          <w:rFonts w:cs="Arial"/>
        </w:rPr>
      </w:pPr>
      <w:r w:rsidRPr="114EB3AF">
        <w:rPr>
          <w:rFonts w:cs="Arial"/>
        </w:rPr>
        <w:t>Essay a</w:t>
      </w:r>
      <w:r w:rsidR="00556D99" w:rsidRPr="114EB3AF">
        <w:rPr>
          <w:rFonts w:cs="Arial"/>
        </w:rPr>
        <w:t>pplicants must submit</w:t>
      </w:r>
      <w:r w:rsidRPr="114EB3AF">
        <w:rPr>
          <w:rFonts w:cs="Arial"/>
        </w:rPr>
        <w:t>, along with your application and teacher/counselor recommendation,</w:t>
      </w:r>
      <w:r w:rsidR="00556D99" w:rsidRPr="114EB3AF">
        <w:rPr>
          <w:rFonts w:cs="Arial"/>
        </w:rPr>
        <w:t xml:space="preserve"> an essay by </w:t>
      </w:r>
      <w:r w:rsidR="00E13EB9">
        <w:rPr>
          <w:rFonts w:cs="Arial"/>
          <w:b/>
          <w:bCs/>
        </w:rPr>
        <w:t>January 17</w:t>
      </w:r>
      <w:r w:rsidR="008A7A14" w:rsidRPr="114EB3AF">
        <w:rPr>
          <w:rFonts w:cs="Arial"/>
          <w:b/>
          <w:bCs/>
        </w:rPr>
        <w:t>, 202</w:t>
      </w:r>
      <w:r w:rsidR="00E13EB9">
        <w:rPr>
          <w:rFonts w:cs="Arial"/>
          <w:b/>
          <w:bCs/>
        </w:rPr>
        <w:t>5</w:t>
      </w:r>
      <w:r w:rsidR="00556D99" w:rsidRPr="114EB3AF">
        <w:rPr>
          <w:rFonts w:cs="Arial"/>
          <w:b/>
          <w:bCs/>
        </w:rPr>
        <w:t xml:space="preserve"> </w:t>
      </w:r>
      <w:r w:rsidR="00556D99" w:rsidRPr="114EB3AF">
        <w:rPr>
          <w:rFonts w:cs="Arial"/>
        </w:rPr>
        <w:t>in order to be considered</w:t>
      </w:r>
      <w:r w:rsidR="00556D99" w:rsidRPr="114EB3AF">
        <w:rPr>
          <w:rFonts w:cs="Arial"/>
          <w:b/>
          <w:bCs/>
        </w:rPr>
        <w:t>.</w:t>
      </w:r>
      <w:r w:rsidR="00556D99" w:rsidRPr="114EB3AF">
        <w:rPr>
          <w:rFonts w:cs="Arial"/>
        </w:rPr>
        <w:t xml:space="preserve"> Materials received after the deadline will not be considered.  </w:t>
      </w:r>
    </w:p>
    <w:p w14:paraId="5630AD66" w14:textId="77777777" w:rsidR="00556D99" w:rsidRPr="00F63D85" w:rsidRDefault="00556D99" w:rsidP="003B7EBE">
      <w:pPr>
        <w:spacing w:after="0" w:line="240" w:lineRule="auto"/>
        <w:rPr>
          <w:rFonts w:cs="Arial"/>
          <w:sz w:val="16"/>
          <w:szCs w:val="16"/>
        </w:rPr>
      </w:pPr>
    </w:p>
    <w:p w14:paraId="27C04B65" w14:textId="77777777" w:rsidR="00556D99" w:rsidRPr="006D2F10" w:rsidRDefault="00556D99" w:rsidP="003B7EBE">
      <w:pPr>
        <w:spacing w:after="0" w:line="240" w:lineRule="auto"/>
        <w:rPr>
          <w:rStyle w:val="bodytext"/>
          <w:rFonts w:cs="Arial"/>
          <w:b/>
        </w:rPr>
      </w:pPr>
      <w:r w:rsidRPr="006D2F10">
        <w:rPr>
          <w:rFonts w:cs="Arial"/>
        </w:rPr>
        <w:t xml:space="preserve">The </w:t>
      </w:r>
      <w:r w:rsidR="00F63D85">
        <w:rPr>
          <w:rFonts w:cs="Arial"/>
        </w:rPr>
        <w:t xml:space="preserve">following </w:t>
      </w:r>
      <w:r w:rsidRPr="006D2F10">
        <w:rPr>
          <w:rFonts w:cs="Arial"/>
        </w:rPr>
        <w:t xml:space="preserve">essay </w:t>
      </w:r>
      <w:r w:rsidR="00F63D85">
        <w:rPr>
          <w:rFonts w:cs="Arial"/>
        </w:rPr>
        <w:t>parameters</w:t>
      </w:r>
      <w:r w:rsidRPr="006D2F10">
        <w:rPr>
          <w:rFonts w:cs="Arial"/>
        </w:rPr>
        <w:t xml:space="preserve"> must be followed in order for applicants t</w:t>
      </w:r>
      <w:r w:rsidR="00F63D85">
        <w:rPr>
          <w:rFonts w:cs="Arial"/>
        </w:rPr>
        <w:t>o be eligible for a scholarship. Applications will be evaluated based on the enclosed Essay Format rubric.</w:t>
      </w:r>
    </w:p>
    <w:p w14:paraId="61829076" w14:textId="77777777" w:rsidR="00556D99" w:rsidRPr="00F63D85" w:rsidRDefault="00556D99" w:rsidP="003B7EBE">
      <w:pPr>
        <w:spacing w:after="0" w:line="240" w:lineRule="auto"/>
        <w:rPr>
          <w:rStyle w:val="bodytext"/>
          <w:rFonts w:cs="Arial"/>
          <w:b/>
          <w:sz w:val="16"/>
          <w:szCs w:val="16"/>
        </w:rPr>
      </w:pPr>
    </w:p>
    <w:p w14:paraId="0D2B0EB1" w14:textId="77777777" w:rsidR="00556D99" w:rsidRDefault="00556D99" w:rsidP="003B7EBE">
      <w:pPr>
        <w:spacing w:after="0" w:line="240" w:lineRule="auto"/>
        <w:rPr>
          <w:rStyle w:val="bodytext"/>
          <w:rFonts w:cs="Arial"/>
          <w:b/>
        </w:rPr>
      </w:pPr>
      <w:r w:rsidRPr="006D2F10">
        <w:rPr>
          <w:rStyle w:val="bodytext"/>
          <w:rFonts w:cs="Arial"/>
          <w:b/>
        </w:rPr>
        <w:t>Formatting</w:t>
      </w:r>
      <w:r>
        <w:rPr>
          <w:rStyle w:val="bodytext"/>
          <w:rFonts w:cs="Arial"/>
          <w:b/>
        </w:rPr>
        <w:t>:</w:t>
      </w:r>
    </w:p>
    <w:p w14:paraId="2BA226A1" w14:textId="77777777" w:rsidR="00556D99" w:rsidRPr="006D2F10" w:rsidRDefault="00556D99" w:rsidP="003B7EBE">
      <w:pPr>
        <w:spacing w:after="0" w:line="240" w:lineRule="auto"/>
        <w:rPr>
          <w:rStyle w:val="bodytext"/>
          <w:rFonts w:cs="Arial"/>
          <w:b/>
        </w:rPr>
      </w:pPr>
    </w:p>
    <w:p w14:paraId="648C2BBC" w14:textId="77777777" w:rsidR="00556D99" w:rsidRPr="006D2F10" w:rsidRDefault="00556D99" w:rsidP="003B7EBE">
      <w:pPr>
        <w:numPr>
          <w:ilvl w:val="0"/>
          <w:numId w:val="1"/>
        </w:numPr>
        <w:spacing w:after="0" w:line="240" w:lineRule="auto"/>
        <w:rPr>
          <w:rStyle w:val="bodytext"/>
          <w:rFonts w:cs="Arial"/>
        </w:rPr>
      </w:pPr>
      <w:r w:rsidRPr="430D8D35">
        <w:rPr>
          <w:rStyle w:val="bodytext"/>
          <w:rFonts w:cs="Arial"/>
        </w:rPr>
        <w:t>600-750 words</w:t>
      </w:r>
    </w:p>
    <w:p w14:paraId="4DF22852" w14:textId="77777777" w:rsidR="00556D99" w:rsidRPr="006D2F10" w:rsidRDefault="00556D99" w:rsidP="003B7EBE">
      <w:pPr>
        <w:numPr>
          <w:ilvl w:val="0"/>
          <w:numId w:val="1"/>
        </w:numPr>
        <w:spacing w:after="0" w:line="240" w:lineRule="auto"/>
        <w:rPr>
          <w:rStyle w:val="bodytext"/>
          <w:rFonts w:cs="Arial"/>
        </w:rPr>
      </w:pPr>
      <w:r w:rsidRPr="430D8D35">
        <w:rPr>
          <w:rStyle w:val="bodytext"/>
          <w:rFonts w:cs="Arial"/>
        </w:rPr>
        <w:t xml:space="preserve">Grammatically correct with references cited </w:t>
      </w:r>
    </w:p>
    <w:p w14:paraId="7EF24B0A" w14:textId="77777777" w:rsidR="00556D99" w:rsidRPr="006D2F10" w:rsidRDefault="00556D99" w:rsidP="003B7EBE">
      <w:pPr>
        <w:numPr>
          <w:ilvl w:val="0"/>
          <w:numId w:val="1"/>
        </w:numPr>
        <w:spacing w:after="0" w:line="240" w:lineRule="auto"/>
        <w:rPr>
          <w:rStyle w:val="bodytext"/>
          <w:rFonts w:cs="Arial"/>
        </w:rPr>
      </w:pPr>
      <w:r w:rsidRPr="430D8D35">
        <w:rPr>
          <w:rStyle w:val="bodytext"/>
          <w:rFonts w:cs="Arial"/>
        </w:rPr>
        <w:t>Indicate on the</w:t>
      </w:r>
      <w:r w:rsidR="00EC1032" w:rsidRPr="430D8D35">
        <w:rPr>
          <w:rStyle w:val="bodytext"/>
          <w:rFonts w:cs="Arial"/>
        </w:rPr>
        <w:t xml:space="preserve"> first page of the essay which t</w:t>
      </w:r>
      <w:r w:rsidRPr="430D8D35">
        <w:rPr>
          <w:rStyle w:val="bodytext"/>
          <w:rFonts w:cs="Arial"/>
        </w:rPr>
        <w:t xml:space="preserve">opic </w:t>
      </w:r>
      <w:r w:rsidR="00EC1032" w:rsidRPr="430D8D35">
        <w:rPr>
          <w:rStyle w:val="bodytext"/>
          <w:rFonts w:cs="Arial"/>
        </w:rPr>
        <w:t>n</w:t>
      </w:r>
      <w:r w:rsidRPr="430D8D35">
        <w:rPr>
          <w:rStyle w:val="bodytext"/>
          <w:rFonts w:cs="Arial"/>
        </w:rPr>
        <w:t>umber you have chosen to write about.</w:t>
      </w:r>
    </w:p>
    <w:p w14:paraId="1003CFF7" w14:textId="005955D8" w:rsidR="00556D99" w:rsidRDefault="00556D99" w:rsidP="003B7EBE">
      <w:pPr>
        <w:numPr>
          <w:ilvl w:val="0"/>
          <w:numId w:val="1"/>
        </w:numPr>
        <w:spacing w:after="0" w:line="240" w:lineRule="auto"/>
        <w:rPr>
          <w:rStyle w:val="bodytext"/>
          <w:rFonts w:cs="Arial"/>
        </w:rPr>
      </w:pPr>
      <w:r w:rsidRPr="430D8D35">
        <w:rPr>
          <w:rStyle w:val="bodytext"/>
          <w:rFonts w:cs="Arial"/>
        </w:rPr>
        <w:t xml:space="preserve">Please </w:t>
      </w:r>
      <w:r w:rsidRPr="430D8D35">
        <w:rPr>
          <w:rStyle w:val="bodytext"/>
          <w:rFonts w:cs="Arial"/>
          <w:u w:val="single"/>
        </w:rPr>
        <w:t>DO NOT include your name</w:t>
      </w:r>
      <w:r w:rsidR="00E13EB9">
        <w:rPr>
          <w:rStyle w:val="bodytext"/>
          <w:rFonts w:cs="Arial"/>
        </w:rPr>
        <w:t xml:space="preserve"> or school on your essay</w:t>
      </w:r>
    </w:p>
    <w:p w14:paraId="17AD93B2" w14:textId="77777777" w:rsidR="00556D99" w:rsidRPr="00F63D85" w:rsidRDefault="00556D99" w:rsidP="003B7EBE">
      <w:pPr>
        <w:spacing w:after="0" w:line="240" w:lineRule="auto"/>
        <w:ind w:left="720"/>
        <w:rPr>
          <w:rStyle w:val="bodytext"/>
          <w:rFonts w:cs="Arial"/>
          <w:sz w:val="16"/>
          <w:szCs w:val="16"/>
        </w:rPr>
      </w:pPr>
    </w:p>
    <w:p w14:paraId="32189ACC" w14:textId="77777777" w:rsidR="00556D99" w:rsidRDefault="00556D99" w:rsidP="003B7EBE">
      <w:pPr>
        <w:spacing w:after="0" w:line="240" w:lineRule="auto"/>
        <w:rPr>
          <w:rStyle w:val="bodytext"/>
          <w:rFonts w:cs="Arial"/>
          <w:b/>
        </w:rPr>
      </w:pPr>
      <w:r w:rsidRPr="006D2F10">
        <w:rPr>
          <w:rStyle w:val="bodytext"/>
          <w:rFonts w:cs="Arial"/>
          <w:b/>
        </w:rPr>
        <w:t>Content</w:t>
      </w:r>
      <w:r>
        <w:rPr>
          <w:rStyle w:val="bodytext"/>
          <w:rFonts w:cs="Arial"/>
          <w:b/>
        </w:rPr>
        <w:t>:</w:t>
      </w:r>
    </w:p>
    <w:p w14:paraId="0DE4B5B7" w14:textId="77777777" w:rsidR="00556D99" w:rsidRPr="00F63D85" w:rsidRDefault="00556D99" w:rsidP="003B7EBE">
      <w:pPr>
        <w:spacing w:after="0" w:line="240" w:lineRule="auto"/>
        <w:rPr>
          <w:rStyle w:val="bodytext"/>
          <w:rFonts w:cs="Arial"/>
          <w:b/>
          <w:sz w:val="16"/>
          <w:szCs w:val="16"/>
        </w:rPr>
      </w:pPr>
    </w:p>
    <w:p w14:paraId="50C0FE20" w14:textId="7B6D67DC" w:rsidR="00556D99" w:rsidRPr="006D2F10" w:rsidRDefault="00556D99" w:rsidP="003B7EBE">
      <w:pPr>
        <w:numPr>
          <w:ilvl w:val="0"/>
          <w:numId w:val="1"/>
        </w:numPr>
        <w:spacing w:after="0" w:line="240" w:lineRule="auto"/>
        <w:rPr>
          <w:rStyle w:val="bodytext"/>
          <w:rFonts w:cs="Arial"/>
        </w:rPr>
      </w:pPr>
      <w:r w:rsidRPr="430D8D35">
        <w:rPr>
          <w:rStyle w:val="bodytext"/>
          <w:rFonts w:cs="Arial"/>
        </w:rPr>
        <w:t>Essay should be focused, reflect critical thinking, and include research and other</w:t>
      </w:r>
      <w:r w:rsidR="00E13EB9">
        <w:rPr>
          <w:rStyle w:val="bodytext"/>
          <w:rFonts w:cs="Arial"/>
        </w:rPr>
        <w:t xml:space="preserve"> supportive details.</w:t>
      </w:r>
    </w:p>
    <w:p w14:paraId="2F1AAD3F" w14:textId="77777777" w:rsidR="00556D99" w:rsidRPr="006D2F10" w:rsidRDefault="00556D99" w:rsidP="003B7EBE">
      <w:pPr>
        <w:numPr>
          <w:ilvl w:val="0"/>
          <w:numId w:val="1"/>
        </w:numPr>
        <w:spacing w:after="0" w:line="240" w:lineRule="auto"/>
        <w:rPr>
          <w:rStyle w:val="bodytext"/>
          <w:rFonts w:cs="Arial"/>
        </w:rPr>
      </w:pPr>
      <w:r w:rsidRPr="430D8D35">
        <w:rPr>
          <w:rStyle w:val="bodytext"/>
          <w:rFonts w:cs="Arial"/>
        </w:rPr>
        <w:t>Essay should be grammatically correct and contain a bibliography and references.</w:t>
      </w:r>
    </w:p>
    <w:p w14:paraId="29D6B04F" w14:textId="77777777" w:rsidR="00556D99" w:rsidRPr="006D2F10" w:rsidRDefault="00556D99" w:rsidP="003B7EBE">
      <w:pPr>
        <w:spacing w:after="0" w:line="240" w:lineRule="auto"/>
        <w:ind w:left="720"/>
        <w:rPr>
          <w:rStyle w:val="bodytext"/>
          <w:rFonts w:cs="Arial"/>
          <w:color w:val="FF0000"/>
        </w:rPr>
      </w:pPr>
      <w:r w:rsidRPr="006D2F10">
        <w:rPr>
          <w:rStyle w:val="bodytext"/>
          <w:rFonts w:cs="Arial"/>
          <w:color w:val="FF0000"/>
        </w:rPr>
        <w:t xml:space="preserve"> </w:t>
      </w:r>
    </w:p>
    <w:p w14:paraId="4AD16E70" w14:textId="77777777" w:rsidR="00721F5F" w:rsidRPr="006D2F10" w:rsidRDefault="008A7A14" w:rsidP="00721F5F">
      <w:pPr>
        <w:pBdr>
          <w:bottom w:val="single" w:sz="12" w:space="1" w:color="auto"/>
        </w:pBdr>
        <w:spacing w:after="0" w:line="240" w:lineRule="auto"/>
        <w:rPr>
          <w:rStyle w:val="bodytext"/>
          <w:rFonts w:cs="Arial"/>
          <w:b/>
          <w:i/>
          <w:sz w:val="26"/>
          <w:szCs w:val="26"/>
        </w:rPr>
      </w:pPr>
      <w:r>
        <w:rPr>
          <w:rStyle w:val="bodytext"/>
          <w:rFonts w:cs="Arial"/>
          <w:b/>
          <w:i/>
          <w:sz w:val="26"/>
          <w:szCs w:val="26"/>
        </w:rPr>
        <w:t>Panel</w:t>
      </w:r>
      <w:r w:rsidR="00721F5F">
        <w:rPr>
          <w:rStyle w:val="bodytext"/>
          <w:rFonts w:cs="Arial"/>
          <w:b/>
          <w:i/>
          <w:sz w:val="26"/>
          <w:szCs w:val="26"/>
        </w:rPr>
        <w:t xml:space="preserve"> Interview</w:t>
      </w:r>
    </w:p>
    <w:p w14:paraId="66204FF1" w14:textId="77777777" w:rsidR="00F63D85" w:rsidRPr="00F63D85" w:rsidRDefault="00F63D85" w:rsidP="00F63D85">
      <w:pPr>
        <w:spacing w:after="0" w:line="240" w:lineRule="auto"/>
        <w:rPr>
          <w:rFonts w:cs="Arial"/>
          <w:sz w:val="16"/>
          <w:szCs w:val="16"/>
        </w:rPr>
      </w:pPr>
    </w:p>
    <w:p w14:paraId="59B8D5B2" w14:textId="3877AE28" w:rsidR="00F63D85" w:rsidRDefault="008A7A14" w:rsidP="00F63D85">
      <w:pPr>
        <w:spacing w:after="0" w:line="240" w:lineRule="auto"/>
        <w:rPr>
          <w:rFonts w:cs="Arial"/>
        </w:rPr>
      </w:pPr>
      <w:r w:rsidRPr="114EB3AF">
        <w:rPr>
          <w:rFonts w:cs="Arial"/>
        </w:rPr>
        <w:t>Panel</w:t>
      </w:r>
      <w:r w:rsidR="00F63D85" w:rsidRPr="114EB3AF">
        <w:rPr>
          <w:rFonts w:cs="Arial"/>
        </w:rPr>
        <w:t xml:space="preserve"> Interview applicants must submit the application and teacher/counselor recommendation by </w:t>
      </w:r>
      <w:r w:rsidR="00E13EB9">
        <w:rPr>
          <w:rFonts w:cs="Arial"/>
          <w:b/>
          <w:bCs/>
        </w:rPr>
        <w:t>December 20</w:t>
      </w:r>
      <w:r w:rsidRPr="114EB3AF">
        <w:rPr>
          <w:rFonts w:cs="Arial"/>
          <w:b/>
          <w:bCs/>
        </w:rPr>
        <w:t>, 202</w:t>
      </w:r>
      <w:r w:rsidR="00E13EB9">
        <w:rPr>
          <w:rFonts w:cs="Arial"/>
          <w:b/>
          <w:bCs/>
        </w:rPr>
        <w:t>4</w:t>
      </w:r>
      <w:r w:rsidR="00F63D85" w:rsidRPr="114EB3AF">
        <w:rPr>
          <w:rFonts w:cs="Arial"/>
          <w:b/>
          <w:bCs/>
        </w:rPr>
        <w:t xml:space="preserve"> </w:t>
      </w:r>
      <w:r w:rsidR="00F63D85" w:rsidRPr="114EB3AF">
        <w:rPr>
          <w:rFonts w:cs="Arial"/>
        </w:rPr>
        <w:t xml:space="preserve">in order to be </w:t>
      </w:r>
      <w:r w:rsidRPr="114EB3AF">
        <w:rPr>
          <w:rFonts w:cs="Arial"/>
        </w:rPr>
        <w:t xml:space="preserve">confirmed for the January </w:t>
      </w:r>
      <w:r w:rsidR="00E13EB9">
        <w:rPr>
          <w:rFonts w:cs="Arial"/>
        </w:rPr>
        <w:t>9</w:t>
      </w:r>
      <w:r w:rsidRPr="114EB3AF">
        <w:rPr>
          <w:rFonts w:cs="Arial"/>
        </w:rPr>
        <w:t>, 202</w:t>
      </w:r>
      <w:r w:rsidR="00E13EB9">
        <w:rPr>
          <w:rFonts w:cs="Arial"/>
        </w:rPr>
        <w:t>5</w:t>
      </w:r>
      <w:r w:rsidR="00F63D85" w:rsidRPr="114EB3AF">
        <w:rPr>
          <w:rFonts w:cs="Arial"/>
        </w:rPr>
        <w:t xml:space="preserve"> </w:t>
      </w:r>
      <w:r w:rsidRPr="114EB3AF">
        <w:rPr>
          <w:rFonts w:cs="Arial"/>
        </w:rPr>
        <w:t>Panel</w:t>
      </w:r>
      <w:r w:rsidR="00F63D85" w:rsidRPr="114EB3AF">
        <w:rPr>
          <w:rFonts w:cs="Arial"/>
        </w:rPr>
        <w:t xml:space="preserve"> Interview Date for scholarship consideration. Applicants will be evalu</w:t>
      </w:r>
      <w:r w:rsidRPr="114EB3AF">
        <w:rPr>
          <w:rFonts w:cs="Arial"/>
        </w:rPr>
        <w:t>ated based on the enclosed Panel</w:t>
      </w:r>
      <w:r w:rsidR="00F63D85" w:rsidRPr="114EB3AF">
        <w:rPr>
          <w:rFonts w:cs="Arial"/>
        </w:rPr>
        <w:t xml:space="preserve"> Interview Format rubric. </w:t>
      </w:r>
    </w:p>
    <w:p w14:paraId="6B62F1B3" w14:textId="5F00A490" w:rsidR="00556D99" w:rsidRPr="006D2F10" w:rsidRDefault="00F63D85" w:rsidP="42F43844">
      <w:pPr>
        <w:spacing w:after="0" w:line="240" w:lineRule="auto"/>
        <w:rPr>
          <w:rFonts w:cs="Arial"/>
        </w:rPr>
      </w:pPr>
      <w:r w:rsidRPr="42F43844">
        <w:rPr>
          <w:rFonts w:cs="Arial"/>
        </w:rPr>
        <w:t xml:space="preserve">Materials received after the deadline will not be considered.  </w:t>
      </w:r>
    </w:p>
    <w:p w14:paraId="02F2C34E" w14:textId="77777777" w:rsidR="00556D99" w:rsidRPr="00F63D85" w:rsidRDefault="00556D99" w:rsidP="003B7EBE">
      <w:pPr>
        <w:spacing w:after="0" w:line="240" w:lineRule="auto"/>
        <w:rPr>
          <w:rStyle w:val="bodytext"/>
          <w:rFonts w:cs="Arial"/>
          <w:b/>
          <w:sz w:val="16"/>
          <w:szCs w:val="16"/>
        </w:rPr>
      </w:pPr>
    </w:p>
    <w:p w14:paraId="5E86A902" w14:textId="7C6B93C6" w:rsidR="42F43844" w:rsidRDefault="5C4D2F8A" w:rsidP="1281FC96">
      <w:pPr>
        <w:spacing w:after="0" w:line="240" w:lineRule="auto"/>
        <w:rPr>
          <w:rFonts w:cs="Calibri"/>
          <w:color w:val="000000" w:themeColor="text1"/>
          <w:lang w:val="en-GB"/>
        </w:rPr>
      </w:pPr>
      <w:r w:rsidRPr="1281FC96">
        <w:rPr>
          <w:rStyle w:val="bodytext"/>
          <w:rFonts w:cs="Calibri"/>
          <w:b/>
          <w:bCs/>
          <w:color w:val="000000" w:themeColor="text1"/>
        </w:rPr>
        <w:t xml:space="preserve">Essay &amp; Panel Interview Topic Options: </w:t>
      </w:r>
    </w:p>
    <w:p w14:paraId="3F8F0E54" w14:textId="023D38D5" w:rsidR="5C4D2F8A" w:rsidRDefault="5C4D2F8A" w:rsidP="42F43844">
      <w:pPr>
        <w:pStyle w:val="Default"/>
        <w:spacing w:line="240" w:lineRule="auto"/>
        <w:rPr>
          <w:rFonts w:eastAsia="Calibri"/>
          <w:sz w:val="22"/>
          <w:szCs w:val="22"/>
          <w:lang w:val="en-GB"/>
        </w:rPr>
      </w:pPr>
      <w:r w:rsidRPr="42F43844">
        <w:rPr>
          <w:rFonts w:eastAsia="Calibri"/>
          <w:sz w:val="22"/>
          <w:szCs w:val="22"/>
          <w:u w:val="single"/>
          <w:lang w:val="en-GB"/>
        </w:rPr>
        <w:t xml:space="preserve">Option 1: Topic: NATO Multi-Domain Operations </w:t>
      </w:r>
    </w:p>
    <w:p w14:paraId="58D776B0" w14:textId="27A8805E" w:rsidR="42F43844" w:rsidRDefault="5C4D2F8A" w:rsidP="1281FC96">
      <w:pPr>
        <w:pStyle w:val="Default"/>
        <w:spacing w:line="240" w:lineRule="auto"/>
        <w:rPr>
          <w:rFonts w:eastAsia="Calibri"/>
          <w:sz w:val="22"/>
          <w:szCs w:val="22"/>
          <w:lang w:val="en-GB"/>
        </w:rPr>
      </w:pPr>
      <w:r w:rsidRPr="1281FC96">
        <w:rPr>
          <w:rFonts w:eastAsia="Calibri"/>
          <w:sz w:val="22"/>
          <w:szCs w:val="22"/>
          <w:lang w:val="en-GB"/>
        </w:rPr>
        <w:t xml:space="preserve">NATO has five warfare domains: Air, Land, Sea, Space, Cyber. Here in Norfolk, Allied Command Transformation is currently writing NATO’s multi-domain operations concept, or the concept that will help NATO nations operate in a wartime environment across all domains effectively. </w:t>
      </w:r>
    </w:p>
    <w:p w14:paraId="7CD42744" w14:textId="6E8F5D73" w:rsidR="5C4D2F8A" w:rsidRDefault="5C4D2F8A" w:rsidP="42F43844">
      <w:pPr>
        <w:pStyle w:val="Default"/>
        <w:spacing w:line="240" w:lineRule="auto"/>
        <w:rPr>
          <w:rFonts w:eastAsia="Calibri"/>
          <w:sz w:val="22"/>
          <w:szCs w:val="22"/>
          <w:lang w:val="en-GB"/>
        </w:rPr>
      </w:pPr>
      <w:r w:rsidRPr="42F43844">
        <w:rPr>
          <w:rFonts w:eastAsia="Calibri"/>
          <w:sz w:val="22"/>
          <w:szCs w:val="22"/>
          <w:lang w:val="en-GB"/>
        </w:rPr>
        <w:t xml:space="preserve">As of today, Multi-Domain Operations means different things to different Nations and, as always, NATO has the challenge of explaining it in a manner that is acceptable, relevant and understood by all 30 members. What does multi-domain operations mean to you and how could NATO get 30 nations to work together across all domains? Remember, we cannot win a war only in the air, only by sea, or on the web-, We must work across all domains. </w:t>
      </w:r>
    </w:p>
    <w:p w14:paraId="51F96653" w14:textId="3680BA4D" w:rsidR="5C4D2F8A" w:rsidRDefault="5C4D2F8A" w:rsidP="42F43844">
      <w:pPr>
        <w:spacing w:after="0" w:line="240" w:lineRule="auto"/>
        <w:rPr>
          <w:rFonts w:cs="Calibri"/>
          <w:color w:val="000000" w:themeColor="text1"/>
          <w:lang w:val="en-GB"/>
        </w:rPr>
      </w:pPr>
      <w:r w:rsidRPr="42F43844">
        <w:rPr>
          <w:rFonts w:cs="Calibri"/>
          <w:color w:val="000000" w:themeColor="text1"/>
          <w:lang w:val="en-GB"/>
        </w:rPr>
        <w:t> </w:t>
      </w:r>
    </w:p>
    <w:p w14:paraId="2633F815" w14:textId="78637987" w:rsidR="5C4D2F8A" w:rsidRDefault="001839A1" w:rsidP="42F43844">
      <w:pPr>
        <w:pStyle w:val="Default"/>
        <w:spacing w:line="240" w:lineRule="auto"/>
        <w:rPr>
          <w:rFonts w:eastAsia="Calibri"/>
          <w:sz w:val="22"/>
          <w:szCs w:val="22"/>
          <w:lang w:val="en-GB"/>
        </w:rPr>
      </w:pPr>
      <w:r>
        <w:rPr>
          <w:rFonts w:eastAsia="Calibri"/>
          <w:sz w:val="22"/>
          <w:szCs w:val="22"/>
          <w:u w:val="single"/>
          <w:lang w:val="en-GB"/>
        </w:rPr>
        <w:t>Option 2</w:t>
      </w:r>
      <w:r w:rsidR="5C4D2F8A" w:rsidRPr="42F43844">
        <w:rPr>
          <w:rFonts w:eastAsia="Calibri"/>
          <w:sz w:val="22"/>
          <w:szCs w:val="22"/>
          <w:u w:val="single"/>
          <w:lang w:val="en-GB"/>
        </w:rPr>
        <w:t xml:space="preserve">: Topic: NATO’s Collective Defense  </w:t>
      </w:r>
    </w:p>
    <w:p w14:paraId="1C0C865B" w14:textId="2364E964" w:rsidR="430D8D35" w:rsidRDefault="5C4D2F8A" w:rsidP="1281FC96">
      <w:pPr>
        <w:rPr>
          <w:rFonts w:cs="Calibri"/>
          <w:color w:val="000000" w:themeColor="text1"/>
          <w:lang w:val="en-GB"/>
        </w:rPr>
      </w:pPr>
      <w:r w:rsidRPr="1281FC96">
        <w:rPr>
          <w:rFonts w:cs="Calibri"/>
          <w:color w:val="000000" w:themeColor="text1"/>
          <w:lang w:val="en-GB"/>
        </w:rPr>
        <w:t xml:space="preserve">NATO is a </w:t>
      </w:r>
      <w:r w:rsidRPr="1281FC96">
        <w:rPr>
          <w:rFonts w:cs="Calibri"/>
          <w:b/>
          <w:bCs/>
          <w:color w:val="000000" w:themeColor="text1"/>
          <w:lang w:val="en-GB"/>
        </w:rPr>
        <w:t>defensive Alliance only</w:t>
      </w:r>
      <w:r w:rsidRPr="1281FC96">
        <w:rPr>
          <w:rFonts w:cs="Calibri"/>
          <w:color w:val="000000" w:themeColor="text1"/>
          <w:lang w:val="en-GB"/>
        </w:rPr>
        <w:t xml:space="preserve"> – it will never offensively start a war. Article 5 of the North Atlantic Treaty outlines the concept of “Collective Defense.” Collective Defense means that when one </w:t>
      </w:r>
      <w:r w:rsidRPr="1281FC96">
        <w:rPr>
          <w:rFonts w:cs="Calibri"/>
          <w:b/>
          <w:bCs/>
          <w:color w:val="000000" w:themeColor="text1"/>
          <w:lang w:val="en-GB"/>
        </w:rPr>
        <w:t>NATO member nation</w:t>
      </w:r>
      <w:r w:rsidRPr="1281FC96">
        <w:rPr>
          <w:rFonts w:cs="Calibri"/>
          <w:color w:val="000000" w:themeColor="text1"/>
          <w:lang w:val="en-GB"/>
        </w:rPr>
        <w:t xml:space="preserve"> is attacked, it would be considered an attack on </w:t>
      </w:r>
      <w:r w:rsidRPr="1281FC96">
        <w:rPr>
          <w:rFonts w:cs="Calibri"/>
          <w:b/>
          <w:bCs/>
          <w:color w:val="000000" w:themeColor="text1"/>
          <w:lang w:val="en-GB"/>
        </w:rPr>
        <w:t>all NATO nations</w:t>
      </w:r>
      <w:r w:rsidRPr="1281FC96">
        <w:rPr>
          <w:rFonts w:cs="Calibri"/>
          <w:color w:val="000000" w:themeColor="text1"/>
          <w:lang w:val="en-GB"/>
        </w:rPr>
        <w:t xml:space="preserve">. In this situation, the Alliance </w:t>
      </w:r>
      <w:r w:rsidRPr="1281FC96">
        <w:rPr>
          <w:rFonts w:cs="Calibri"/>
          <w:b/>
          <w:bCs/>
          <w:color w:val="000000" w:themeColor="text1"/>
          <w:lang w:val="en-GB"/>
        </w:rPr>
        <w:t>as a whole</w:t>
      </w:r>
      <w:r w:rsidRPr="1281FC96">
        <w:rPr>
          <w:rFonts w:cs="Calibri"/>
          <w:color w:val="000000" w:themeColor="text1"/>
          <w:lang w:val="en-GB"/>
        </w:rPr>
        <w:t xml:space="preserve"> could act in </w:t>
      </w:r>
      <w:r w:rsidRPr="1281FC96">
        <w:rPr>
          <w:rFonts w:cs="Calibri"/>
          <w:b/>
          <w:bCs/>
          <w:color w:val="000000" w:themeColor="text1"/>
          <w:lang w:val="en-GB"/>
        </w:rPr>
        <w:t>defense</w:t>
      </w:r>
      <w:r w:rsidRPr="1281FC96">
        <w:rPr>
          <w:rFonts w:cs="Calibri"/>
          <w:color w:val="000000" w:themeColor="text1"/>
          <w:lang w:val="en-GB"/>
        </w:rPr>
        <w:t xml:space="preserve"> of the one attacked nation. Do you think NATO should remain a defensive Alliance only, or do you think NATO should re-write the North Atlantic Treaty to be an offensive Alliance? Do you think NATO should defend non-NATO nations? Or keep its scope to only member nations?</w:t>
      </w:r>
    </w:p>
    <w:p w14:paraId="7F9B8637" w14:textId="77777777" w:rsidR="00556D99" w:rsidRPr="006D2F10" w:rsidRDefault="00556D99" w:rsidP="00F63D85">
      <w:pPr>
        <w:pBdr>
          <w:bottom w:val="single" w:sz="12" w:space="1" w:color="auto"/>
        </w:pBdr>
        <w:tabs>
          <w:tab w:val="left" w:pos="4305"/>
        </w:tabs>
        <w:rPr>
          <w:rStyle w:val="bodytext"/>
          <w:rFonts w:cs="Arial"/>
          <w:b/>
          <w:i/>
          <w:sz w:val="26"/>
          <w:szCs w:val="26"/>
        </w:rPr>
      </w:pPr>
      <w:r w:rsidRPr="006D2F10">
        <w:rPr>
          <w:rStyle w:val="bodytext"/>
          <w:rFonts w:cs="Arial"/>
          <w:b/>
          <w:i/>
          <w:sz w:val="26"/>
          <w:szCs w:val="26"/>
        </w:rPr>
        <w:t>Preparation for Model NATO Challenge</w:t>
      </w:r>
    </w:p>
    <w:p w14:paraId="19219836" w14:textId="77777777" w:rsidR="00556D99" w:rsidRPr="006D2F10" w:rsidRDefault="00556D99" w:rsidP="003B7EBE">
      <w:pPr>
        <w:spacing w:after="0" w:line="240" w:lineRule="auto"/>
        <w:rPr>
          <w:rStyle w:val="bodytext"/>
          <w:rFonts w:cs="Arial"/>
        </w:rPr>
      </w:pPr>
    </w:p>
    <w:p w14:paraId="321E7287" w14:textId="77777777" w:rsidR="00556D99" w:rsidRPr="006D2F10" w:rsidRDefault="00556D99" w:rsidP="003B7EBE">
      <w:pPr>
        <w:spacing w:after="0" w:line="240" w:lineRule="auto"/>
        <w:rPr>
          <w:rStyle w:val="bodytext"/>
          <w:rFonts w:cs="Arial"/>
        </w:rPr>
      </w:pPr>
      <w:r w:rsidRPr="006D2F10">
        <w:rPr>
          <w:rStyle w:val="bodytext"/>
          <w:rFonts w:cs="Arial"/>
        </w:rPr>
        <w:t xml:space="preserve">The Model NATO Challenge is an exciting simulation modeled on the North Atlantic Council (NATO’s highest decision-making body), where Student Diplomats are confronted, through a crisis scenario, with real-life </w:t>
      </w:r>
      <w:r w:rsidRPr="006D2F10">
        <w:rPr>
          <w:rStyle w:val="bodytext"/>
          <w:rFonts w:cs="Arial"/>
        </w:rPr>
        <w:lastRenderedPageBreak/>
        <w:t>challenges</w:t>
      </w:r>
      <w:r>
        <w:rPr>
          <w:rStyle w:val="bodytext"/>
          <w:rFonts w:cs="Arial"/>
        </w:rPr>
        <w:t xml:space="preserve"> to the Alliance. </w:t>
      </w:r>
      <w:r w:rsidRPr="006D2F10">
        <w:rPr>
          <w:rStyle w:val="bodytext"/>
          <w:rFonts w:cs="Arial"/>
        </w:rPr>
        <w:t>While representing t</w:t>
      </w:r>
      <w:r>
        <w:rPr>
          <w:rStyle w:val="bodytext"/>
          <w:rFonts w:cs="Arial"/>
        </w:rPr>
        <w:t>he interests of their assigned c</w:t>
      </w:r>
      <w:r w:rsidRPr="006D2F10">
        <w:rPr>
          <w:rStyle w:val="bodytext"/>
          <w:rFonts w:cs="Arial"/>
        </w:rPr>
        <w:t xml:space="preserve">ountry, </w:t>
      </w:r>
      <w:r w:rsidR="00EC1032">
        <w:rPr>
          <w:rStyle w:val="bodytext"/>
          <w:rFonts w:cs="Arial"/>
        </w:rPr>
        <w:t xml:space="preserve">Student </w:t>
      </w:r>
      <w:r w:rsidRPr="006D2F10">
        <w:rPr>
          <w:rStyle w:val="bodytext"/>
          <w:rFonts w:cs="Arial"/>
        </w:rPr>
        <w:t xml:space="preserve">Diplomats will be asked to work with each other in order to reach consensus on a specific course of action to address the crisis scenario.  </w:t>
      </w:r>
      <w:r w:rsidR="00EC1032">
        <w:rPr>
          <w:rStyle w:val="bodytext"/>
          <w:rFonts w:cs="Arial"/>
        </w:rPr>
        <w:t xml:space="preserve">Student </w:t>
      </w:r>
      <w:r w:rsidRPr="006D2F10">
        <w:rPr>
          <w:rStyle w:val="bodytext"/>
          <w:rFonts w:cs="Arial"/>
        </w:rPr>
        <w:t>Diplomats will need to prepare in advance of the exercise by:</w:t>
      </w:r>
    </w:p>
    <w:p w14:paraId="296FEF7D" w14:textId="77777777" w:rsidR="00556D99" w:rsidRPr="006D2F10" w:rsidRDefault="00556D99" w:rsidP="003B7EBE">
      <w:pPr>
        <w:spacing w:after="0" w:line="240" w:lineRule="auto"/>
        <w:rPr>
          <w:rStyle w:val="bodytext"/>
          <w:rFonts w:cs="Arial"/>
        </w:rPr>
      </w:pPr>
    </w:p>
    <w:p w14:paraId="01010698" w14:textId="77777777" w:rsidR="00556D99" w:rsidRPr="006D2F10" w:rsidRDefault="00556D99" w:rsidP="003B7EBE">
      <w:pPr>
        <w:numPr>
          <w:ilvl w:val="0"/>
          <w:numId w:val="3"/>
        </w:numPr>
        <w:spacing w:after="0" w:line="240" w:lineRule="auto"/>
        <w:rPr>
          <w:rStyle w:val="bodytext"/>
          <w:rFonts w:cs="Arial"/>
        </w:rPr>
      </w:pPr>
      <w:r w:rsidRPr="430D8D35">
        <w:rPr>
          <w:rStyle w:val="bodytext"/>
          <w:rFonts w:cs="Arial"/>
        </w:rPr>
        <w:t>Engaging in independent study to understand the nation he/she</w:t>
      </w:r>
      <w:r w:rsidR="00EC1032" w:rsidRPr="430D8D35">
        <w:rPr>
          <w:rStyle w:val="bodytext"/>
          <w:rFonts w:cs="Arial"/>
        </w:rPr>
        <w:t xml:space="preserve"> has been selected to represent</w:t>
      </w:r>
    </w:p>
    <w:p w14:paraId="4EC818B7" w14:textId="77777777" w:rsidR="00556D99" w:rsidRPr="006D2F10" w:rsidRDefault="00EC1032" w:rsidP="003B7EBE">
      <w:pPr>
        <w:numPr>
          <w:ilvl w:val="0"/>
          <w:numId w:val="3"/>
        </w:numPr>
        <w:spacing w:after="0" w:line="240" w:lineRule="auto"/>
        <w:rPr>
          <w:rStyle w:val="bodytext"/>
          <w:rFonts w:cs="Arial"/>
        </w:rPr>
      </w:pPr>
      <w:r w:rsidRPr="430D8D35">
        <w:rPr>
          <w:rStyle w:val="bodytext"/>
          <w:rFonts w:cs="Arial"/>
        </w:rPr>
        <w:t>Working with</w:t>
      </w:r>
      <w:r w:rsidR="00556D99" w:rsidRPr="430D8D35">
        <w:rPr>
          <w:rStyle w:val="bodytext"/>
          <w:rFonts w:cs="Arial"/>
        </w:rPr>
        <w:t xml:space="preserve"> their mentor to discuss their assigned nation’s interests </w:t>
      </w:r>
      <w:r w:rsidRPr="430D8D35">
        <w:rPr>
          <w:rStyle w:val="bodytext"/>
          <w:rFonts w:cs="Arial"/>
        </w:rPr>
        <w:t>during study sessions</w:t>
      </w:r>
    </w:p>
    <w:p w14:paraId="0A027352" w14:textId="77777777" w:rsidR="00556D99" w:rsidRPr="006D2F10" w:rsidRDefault="00556D99" w:rsidP="003B7EBE">
      <w:pPr>
        <w:numPr>
          <w:ilvl w:val="0"/>
          <w:numId w:val="3"/>
        </w:numPr>
        <w:spacing w:after="0" w:line="240" w:lineRule="auto"/>
        <w:rPr>
          <w:rStyle w:val="bodytext"/>
          <w:rFonts w:cs="Arial"/>
        </w:rPr>
      </w:pPr>
      <w:r w:rsidRPr="430D8D35">
        <w:rPr>
          <w:rStyle w:val="bodytext"/>
          <w:rFonts w:cs="Arial"/>
        </w:rPr>
        <w:t>Completing the Model NATO Online Course modules</w:t>
      </w:r>
    </w:p>
    <w:p w14:paraId="0DFAE634" w14:textId="77777777" w:rsidR="00556D99" w:rsidRPr="006D2F10" w:rsidRDefault="00556D99" w:rsidP="003B7EBE">
      <w:pPr>
        <w:spacing w:after="0" w:line="240" w:lineRule="auto"/>
        <w:rPr>
          <w:rStyle w:val="bodytext"/>
          <w:rFonts w:cs="Arial"/>
        </w:rPr>
      </w:pPr>
      <w:r w:rsidRPr="006D2F10">
        <w:rPr>
          <w:rStyle w:val="bodytext"/>
          <w:rFonts w:cs="Arial"/>
        </w:rPr>
        <w:t xml:space="preserve">  </w:t>
      </w:r>
    </w:p>
    <w:p w14:paraId="07554483" w14:textId="77777777" w:rsidR="00556D99" w:rsidRPr="006D2F10" w:rsidRDefault="00EC1032" w:rsidP="003B7EBE">
      <w:pPr>
        <w:spacing w:after="0" w:line="240" w:lineRule="auto"/>
        <w:rPr>
          <w:rStyle w:val="bodytext"/>
          <w:rFonts w:cs="Arial"/>
        </w:rPr>
      </w:pPr>
      <w:r>
        <w:rPr>
          <w:rStyle w:val="bodytext"/>
          <w:rFonts w:cs="Arial"/>
        </w:rPr>
        <w:t xml:space="preserve">Student </w:t>
      </w:r>
      <w:r w:rsidR="00556D99" w:rsidRPr="006D2F10">
        <w:rPr>
          <w:rStyle w:val="bodytext"/>
          <w:rFonts w:cs="Arial"/>
        </w:rPr>
        <w:t>Diplomats will receive information regarding Model NATO Challenge requirements and will have the opportunity to meet their mentor at the Program Orientation meeting.</w:t>
      </w:r>
      <w:r>
        <w:rPr>
          <w:rStyle w:val="bodytext"/>
          <w:rFonts w:cs="Arial"/>
        </w:rPr>
        <w:t xml:space="preserve"> Three study sessions are scheduled. Attendance at study sessions is not mandatory but is highly encouraged. </w:t>
      </w:r>
    </w:p>
    <w:p w14:paraId="7194DBDC" w14:textId="77777777" w:rsidR="00556D99" w:rsidRPr="006D2F10" w:rsidRDefault="00556D99" w:rsidP="003B7EBE">
      <w:pPr>
        <w:spacing w:after="0" w:line="240" w:lineRule="auto"/>
        <w:rPr>
          <w:rStyle w:val="bodytext"/>
          <w:rFonts w:cs="Arial"/>
          <w:color w:val="FF0000"/>
        </w:rPr>
      </w:pPr>
    </w:p>
    <w:p w14:paraId="1EEBB364" w14:textId="7C328DDA" w:rsidR="00556D99" w:rsidRPr="006D2F10" w:rsidRDefault="00556D99" w:rsidP="003B7EBE">
      <w:pPr>
        <w:spacing w:after="0" w:line="240" w:lineRule="auto"/>
        <w:rPr>
          <w:rStyle w:val="bodytext"/>
          <w:rFonts w:cs="Arial"/>
        </w:rPr>
      </w:pPr>
      <w:r w:rsidRPr="6E71C78E">
        <w:rPr>
          <w:rStyle w:val="bodytext"/>
          <w:rFonts w:cs="Arial"/>
        </w:rPr>
        <w:t>On the day of the Challenge, selected Student Diplomats will be evaluated on the following weighted criteria for the scholarship awards:</w:t>
      </w:r>
    </w:p>
    <w:p w14:paraId="769D0D3C" w14:textId="77777777" w:rsidR="00556D99" w:rsidRPr="006D2F10" w:rsidRDefault="00556D99" w:rsidP="003B7EBE">
      <w:pPr>
        <w:spacing w:after="0" w:line="240" w:lineRule="auto"/>
        <w:rPr>
          <w:rStyle w:val="bodytext"/>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4"/>
        <w:gridCol w:w="718"/>
      </w:tblGrid>
      <w:tr w:rsidR="00556D99" w:rsidRPr="006D2F10" w14:paraId="2B61E0E2" w14:textId="77777777" w:rsidTr="00154FB4">
        <w:tc>
          <w:tcPr>
            <w:tcW w:w="9360" w:type="dxa"/>
          </w:tcPr>
          <w:p w14:paraId="64093A46" w14:textId="77777777" w:rsidR="00556D99" w:rsidRPr="000C4E8E" w:rsidRDefault="00556D99" w:rsidP="003B7EBE">
            <w:pPr>
              <w:spacing w:after="0" w:line="240" w:lineRule="auto"/>
              <w:rPr>
                <w:rStyle w:val="bodytext"/>
                <w:rFonts w:cs="Arial"/>
                <w:sz w:val="20"/>
                <w:szCs w:val="20"/>
              </w:rPr>
            </w:pPr>
            <w:r w:rsidRPr="000C4E8E">
              <w:rPr>
                <w:rStyle w:val="bodytext"/>
                <w:rFonts w:cs="Arial"/>
                <w:sz w:val="20"/>
                <w:szCs w:val="20"/>
              </w:rPr>
              <w:t>Model NATO – Diplomat’s ability to represent their assigned nation’s interests</w:t>
            </w:r>
            <w:r w:rsidR="00AB7035" w:rsidRPr="000C4E8E">
              <w:rPr>
                <w:rStyle w:val="bodytext"/>
                <w:rFonts w:cs="Arial"/>
                <w:sz w:val="20"/>
                <w:szCs w:val="20"/>
              </w:rPr>
              <w:t xml:space="preserve"> – event day</w:t>
            </w:r>
          </w:p>
        </w:tc>
        <w:tc>
          <w:tcPr>
            <w:tcW w:w="720" w:type="dxa"/>
          </w:tcPr>
          <w:p w14:paraId="5C2D8DA4" w14:textId="77777777" w:rsidR="00556D99" w:rsidRPr="000C4E8E" w:rsidRDefault="00AB7035" w:rsidP="003B7EBE">
            <w:pPr>
              <w:spacing w:after="0" w:line="240" w:lineRule="auto"/>
              <w:jc w:val="center"/>
              <w:rPr>
                <w:rStyle w:val="bodytext"/>
                <w:rFonts w:cs="Arial"/>
              </w:rPr>
            </w:pPr>
            <w:r w:rsidRPr="000C4E8E">
              <w:rPr>
                <w:rStyle w:val="bodytext"/>
                <w:rFonts w:cs="Arial"/>
              </w:rPr>
              <w:t>5</w:t>
            </w:r>
            <w:r w:rsidR="00556D99" w:rsidRPr="000C4E8E">
              <w:rPr>
                <w:rStyle w:val="bodytext"/>
                <w:rFonts w:cs="Arial"/>
              </w:rPr>
              <w:t>0%</w:t>
            </w:r>
          </w:p>
        </w:tc>
      </w:tr>
      <w:tr w:rsidR="00556D99" w:rsidRPr="006D2F10" w14:paraId="087F881D" w14:textId="77777777" w:rsidTr="00154FB4">
        <w:tc>
          <w:tcPr>
            <w:tcW w:w="9360" w:type="dxa"/>
          </w:tcPr>
          <w:p w14:paraId="632C48AB" w14:textId="77777777" w:rsidR="00556D99" w:rsidRPr="000C4E8E" w:rsidRDefault="00556D99" w:rsidP="003B7EBE">
            <w:pPr>
              <w:spacing w:after="0" w:line="240" w:lineRule="auto"/>
              <w:rPr>
                <w:rStyle w:val="bodytext"/>
                <w:rFonts w:cs="Arial"/>
                <w:sz w:val="20"/>
                <w:szCs w:val="20"/>
              </w:rPr>
            </w:pPr>
            <w:r w:rsidRPr="000C4E8E">
              <w:rPr>
                <w:rStyle w:val="bodytext"/>
                <w:rFonts w:cs="Arial"/>
                <w:sz w:val="20"/>
                <w:szCs w:val="20"/>
              </w:rPr>
              <w:t>Model NATO – Diplomat’s ability to work towards a consensus with all NATO member nations</w:t>
            </w:r>
            <w:r w:rsidR="00AB7035" w:rsidRPr="000C4E8E">
              <w:rPr>
                <w:rStyle w:val="bodytext"/>
                <w:rFonts w:cs="Arial"/>
                <w:sz w:val="20"/>
                <w:szCs w:val="20"/>
              </w:rPr>
              <w:t xml:space="preserve"> – event day</w:t>
            </w:r>
          </w:p>
        </w:tc>
        <w:tc>
          <w:tcPr>
            <w:tcW w:w="720" w:type="dxa"/>
          </w:tcPr>
          <w:p w14:paraId="3175ED59" w14:textId="77777777" w:rsidR="00556D99" w:rsidRPr="000C4E8E" w:rsidRDefault="00AB7035" w:rsidP="003B7EBE">
            <w:pPr>
              <w:spacing w:after="0" w:line="240" w:lineRule="auto"/>
              <w:jc w:val="center"/>
              <w:rPr>
                <w:rStyle w:val="bodytext"/>
                <w:rFonts w:cs="Arial"/>
              </w:rPr>
            </w:pPr>
            <w:r w:rsidRPr="000C4E8E">
              <w:rPr>
                <w:rStyle w:val="bodytext"/>
                <w:rFonts w:cs="Arial"/>
              </w:rPr>
              <w:t>5</w:t>
            </w:r>
            <w:r w:rsidR="00556D99" w:rsidRPr="000C4E8E">
              <w:rPr>
                <w:rStyle w:val="bodytext"/>
                <w:rFonts w:cs="Arial"/>
              </w:rPr>
              <w:t>0%</w:t>
            </w:r>
          </w:p>
        </w:tc>
      </w:tr>
    </w:tbl>
    <w:p w14:paraId="54CD245A" w14:textId="77777777" w:rsidR="00DA3535" w:rsidRDefault="00DA3535" w:rsidP="003B7EBE">
      <w:pPr>
        <w:pBdr>
          <w:bottom w:val="single" w:sz="12" w:space="1" w:color="auto"/>
        </w:pBdr>
        <w:spacing w:after="0" w:line="240" w:lineRule="auto"/>
        <w:rPr>
          <w:rStyle w:val="bodytext"/>
          <w:rFonts w:cs="Arial"/>
          <w:b/>
          <w:i/>
          <w:sz w:val="26"/>
          <w:szCs w:val="26"/>
        </w:rPr>
      </w:pPr>
    </w:p>
    <w:p w14:paraId="3F93E172" w14:textId="77777777" w:rsidR="00556D99" w:rsidRPr="006D2F10" w:rsidRDefault="00556D99" w:rsidP="003B7EBE">
      <w:pPr>
        <w:pBdr>
          <w:bottom w:val="single" w:sz="12" w:space="1" w:color="auto"/>
        </w:pBdr>
        <w:spacing w:after="0" w:line="240" w:lineRule="auto"/>
        <w:rPr>
          <w:rStyle w:val="bodytext"/>
          <w:rFonts w:cs="Arial"/>
          <w:b/>
          <w:i/>
          <w:sz w:val="26"/>
          <w:szCs w:val="26"/>
        </w:rPr>
      </w:pPr>
      <w:r w:rsidRPr="006D2F10">
        <w:rPr>
          <w:rStyle w:val="bodytext"/>
          <w:rFonts w:cs="Arial"/>
          <w:b/>
          <w:i/>
          <w:sz w:val="26"/>
          <w:szCs w:val="26"/>
        </w:rPr>
        <w:t>Important Dates and Required Events - subject to change</w:t>
      </w:r>
    </w:p>
    <w:p w14:paraId="1231BE67" w14:textId="77777777" w:rsidR="00556D99" w:rsidRPr="006D2F10" w:rsidRDefault="00556D99" w:rsidP="003B7EBE">
      <w:pPr>
        <w:spacing w:after="0" w:line="240" w:lineRule="auto"/>
        <w:rPr>
          <w:rStyle w:val="bodytext"/>
          <w:rFonts w:cs="Arial"/>
          <w:b/>
          <w:sz w:val="8"/>
          <w:szCs w:val="8"/>
        </w:rPr>
      </w:pPr>
    </w:p>
    <w:p w14:paraId="36FEB5B0" w14:textId="77777777" w:rsidR="00556D99" w:rsidRPr="006D2F10" w:rsidRDefault="00556D99" w:rsidP="003B7EBE">
      <w:pPr>
        <w:spacing w:after="0" w:line="240" w:lineRule="auto"/>
        <w:rPr>
          <w:rStyle w:val="bodytext"/>
          <w:rFonts w:cs="Arial"/>
        </w:rPr>
      </w:pPr>
    </w:p>
    <w:p w14:paraId="3C0B2110" w14:textId="0677DDE6" w:rsidR="00556D99" w:rsidRPr="006D2F10" w:rsidRDefault="00057B94" w:rsidP="003B7EBE">
      <w:pPr>
        <w:spacing w:after="0" w:line="240" w:lineRule="auto"/>
        <w:rPr>
          <w:rStyle w:val="bodytext"/>
          <w:rFonts w:cs="Arial"/>
        </w:rPr>
      </w:pPr>
      <w:r>
        <w:rPr>
          <w:rStyle w:val="bodytext"/>
          <w:rFonts w:cs="Arial"/>
        </w:rPr>
        <w:t>Monday, February 3</w:t>
      </w:r>
      <w:r w:rsidR="00556D99" w:rsidRPr="114EB3AF">
        <w:rPr>
          <w:rStyle w:val="bodytext"/>
          <w:rFonts w:cs="Arial"/>
        </w:rPr>
        <w:t>, 20</w:t>
      </w:r>
      <w:r w:rsidR="00744622" w:rsidRPr="114EB3AF">
        <w:rPr>
          <w:rStyle w:val="bodytext"/>
          <w:rFonts w:cs="Arial"/>
        </w:rPr>
        <w:t>2</w:t>
      </w:r>
      <w:r>
        <w:rPr>
          <w:rStyle w:val="bodytext"/>
          <w:rFonts w:cs="Arial"/>
        </w:rPr>
        <w:t>5</w:t>
      </w:r>
      <w:r>
        <w:tab/>
      </w:r>
      <w:r>
        <w:tab/>
      </w:r>
      <w:r w:rsidR="00556D99" w:rsidRPr="114EB3AF">
        <w:rPr>
          <w:rStyle w:val="bodytext"/>
          <w:rFonts w:cs="Arial"/>
        </w:rPr>
        <w:t>Student Notification of Acceptance</w:t>
      </w:r>
    </w:p>
    <w:p w14:paraId="30D7AA69" w14:textId="77777777" w:rsidR="00556D99" w:rsidRPr="006D2F10" w:rsidRDefault="00556D99" w:rsidP="003B7EBE">
      <w:pPr>
        <w:spacing w:after="0" w:line="240" w:lineRule="auto"/>
        <w:rPr>
          <w:rStyle w:val="bodytext"/>
          <w:rFonts w:cs="Arial"/>
        </w:rPr>
      </w:pPr>
    </w:p>
    <w:p w14:paraId="208A84DA" w14:textId="19285544" w:rsidR="00556D99" w:rsidRPr="006D2F10" w:rsidRDefault="00057B94" w:rsidP="003B7EBE">
      <w:pPr>
        <w:spacing w:after="0" w:line="240" w:lineRule="auto"/>
        <w:ind w:left="3600" w:hanging="3600"/>
        <w:rPr>
          <w:rStyle w:val="bodytext"/>
          <w:rFonts w:cs="Arial"/>
        </w:rPr>
      </w:pPr>
      <w:r>
        <w:rPr>
          <w:rStyle w:val="bodytext"/>
          <w:rFonts w:cs="Arial"/>
        </w:rPr>
        <w:t>Monday</w:t>
      </w:r>
      <w:r w:rsidR="00556D99" w:rsidRPr="114EB3AF">
        <w:rPr>
          <w:rStyle w:val="bodytext"/>
          <w:rFonts w:cs="Arial"/>
        </w:rPr>
        <w:t xml:space="preserve">, February </w:t>
      </w:r>
      <w:r w:rsidR="75B694BA" w:rsidRPr="114EB3AF">
        <w:rPr>
          <w:rStyle w:val="bodytext"/>
          <w:rFonts w:cs="Arial"/>
        </w:rPr>
        <w:t>1</w:t>
      </w:r>
      <w:r>
        <w:rPr>
          <w:rStyle w:val="bodytext"/>
          <w:rFonts w:cs="Arial"/>
        </w:rPr>
        <w:t>7,</w:t>
      </w:r>
      <w:r w:rsidR="00744622" w:rsidRPr="114EB3AF">
        <w:rPr>
          <w:rStyle w:val="bodytext"/>
          <w:rFonts w:cs="Arial"/>
        </w:rPr>
        <w:t xml:space="preserve"> 202</w:t>
      </w:r>
      <w:r>
        <w:rPr>
          <w:rStyle w:val="bodytext"/>
          <w:rFonts w:cs="Arial"/>
        </w:rPr>
        <w:t>5</w:t>
      </w:r>
      <w:r w:rsidR="00556D99">
        <w:tab/>
      </w:r>
      <w:r w:rsidR="00556D99" w:rsidRPr="114EB3AF">
        <w:rPr>
          <w:rStyle w:val="bodytext"/>
          <w:rFonts w:cs="Arial"/>
        </w:rPr>
        <w:t>Program Orientation – Virginia Arts Festival</w:t>
      </w:r>
    </w:p>
    <w:p w14:paraId="34FF1C98" w14:textId="218F7AD8" w:rsidR="00556D99" w:rsidRPr="006D2F10" w:rsidRDefault="00556D99" w:rsidP="114EB3AF">
      <w:pPr>
        <w:spacing w:after="0" w:line="240" w:lineRule="auto"/>
        <w:ind w:left="3600"/>
        <w:rPr>
          <w:rStyle w:val="bodytext"/>
          <w:rFonts w:cs="Arial"/>
        </w:rPr>
      </w:pPr>
      <w:r w:rsidRPr="114EB3AF">
        <w:rPr>
          <w:rStyle w:val="bodytext"/>
          <w:rFonts w:cs="Arial"/>
        </w:rPr>
        <w:t>440 Bank St, Norfolk, VA 23510</w:t>
      </w:r>
    </w:p>
    <w:p w14:paraId="751A1CE9" w14:textId="0DE1FB11" w:rsidR="6E71C78E" w:rsidRDefault="6E71C78E" w:rsidP="6E71C78E">
      <w:pPr>
        <w:spacing w:after="0" w:line="240" w:lineRule="auto"/>
        <w:ind w:left="3600" w:hanging="3600"/>
        <w:rPr>
          <w:rStyle w:val="bodytext"/>
          <w:rFonts w:cs="Arial"/>
        </w:rPr>
      </w:pPr>
    </w:p>
    <w:p w14:paraId="596A48F7" w14:textId="117344E2" w:rsidR="00556D99" w:rsidRDefault="00556D99" w:rsidP="6E71C78E">
      <w:pPr>
        <w:spacing w:after="0" w:line="240" w:lineRule="auto"/>
        <w:ind w:left="3600" w:hanging="3600"/>
        <w:rPr>
          <w:rStyle w:val="bodytext"/>
          <w:rFonts w:cs="Arial"/>
        </w:rPr>
      </w:pPr>
      <w:r w:rsidRPr="114EB3AF">
        <w:rPr>
          <w:rStyle w:val="bodytext"/>
          <w:rFonts w:cs="Arial"/>
        </w:rPr>
        <w:t xml:space="preserve">Thursday, </w:t>
      </w:r>
      <w:r w:rsidR="00057B94">
        <w:rPr>
          <w:rStyle w:val="bodytext"/>
          <w:rFonts w:cs="Arial"/>
        </w:rPr>
        <w:t xml:space="preserve">February </w:t>
      </w:r>
      <w:r w:rsidR="00744622" w:rsidRPr="114EB3AF">
        <w:rPr>
          <w:rStyle w:val="bodytext"/>
          <w:rFonts w:cs="Arial"/>
        </w:rPr>
        <w:t>, 20</w:t>
      </w:r>
      <w:r w:rsidR="00057B94">
        <w:rPr>
          <w:rStyle w:val="bodytext"/>
          <w:rFonts w:cs="Arial"/>
        </w:rPr>
        <w:t>25</w:t>
      </w:r>
      <w:r>
        <w:tab/>
      </w:r>
      <w:r w:rsidRPr="114EB3AF">
        <w:rPr>
          <w:rStyle w:val="bodytext"/>
          <w:rFonts w:cs="Arial"/>
        </w:rPr>
        <w:t>Field Trip to ACT NATO HQ, Norfolk Naval Base</w:t>
      </w:r>
    </w:p>
    <w:p w14:paraId="48A21919" w14:textId="59F39A6C" w:rsidR="00556D99" w:rsidRDefault="00556D99" w:rsidP="114EB3AF">
      <w:pPr>
        <w:spacing w:after="0" w:line="240" w:lineRule="auto"/>
        <w:ind w:left="3600" w:hanging="3600"/>
        <w:rPr>
          <w:rStyle w:val="bodytext"/>
          <w:rFonts w:cs="Arial"/>
        </w:rPr>
      </w:pPr>
    </w:p>
    <w:p w14:paraId="5A077E24" w14:textId="1838D17D" w:rsidR="00556D99" w:rsidRPr="006D2F10" w:rsidRDefault="00744622" w:rsidP="003B7EBE">
      <w:pPr>
        <w:spacing w:after="0" w:line="240" w:lineRule="auto"/>
        <w:ind w:left="3600" w:hanging="3600"/>
        <w:rPr>
          <w:rStyle w:val="bodytext"/>
          <w:rFonts w:cs="Arial"/>
          <w:highlight w:val="yellow"/>
        </w:rPr>
      </w:pPr>
      <w:r w:rsidRPr="114EB3AF">
        <w:rPr>
          <w:rStyle w:val="bodytext"/>
          <w:rFonts w:cs="Arial"/>
        </w:rPr>
        <w:t xml:space="preserve">Wednesday, March </w:t>
      </w:r>
      <w:r w:rsidR="00057B94">
        <w:rPr>
          <w:rStyle w:val="bodytext"/>
          <w:rFonts w:cs="Arial"/>
        </w:rPr>
        <w:t>12,</w:t>
      </w:r>
      <w:r w:rsidRPr="114EB3AF">
        <w:rPr>
          <w:rStyle w:val="bodytext"/>
          <w:rFonts w:cs="Arial"/>
        </w:rPr>
        <w:t xml:space="preserve"> 202</w:t>
      </w:r>
      <w:r w:rsidR="00057B94">
        <w:rPr>
          <w:rStyle w:val="bodytext"/>
          <w:rFonts w:cs="Arial"/>
        </w:rPr>
        <w:t>5</w:t>
      </w:r>
      <w:r>
        <w:tab/>
      </w:r>
      <w:r w:rsidR="00EC1032" w:rsidRPr="114EB3AF">
        <w:rPr>
          <w:rStyle w:val="bodytext"/>
          <w:rFonts w:cs="Arial"/>
        </w:rPr>
        <w:t xml:space="preserve">MNC Study Night </w:t>
      </w:r>
      <w:r w:rsidR="00556D99" w:rsidRPr="114EB3AF">
        <w:rPr>
          <w:rStyle w:val="bodytext"/>
          <w:rFonts w:cs="Arial"/>
        </w:rPr>
        <w:t>– Virginia Wesleyan University</w:t>
      </w:r>
    </w:p>
    <w:p w14:paraId="6BD18F9B" w14:textId="77777777" w:rsidR="00556D99" w:rsidRPr="006D2F10" w:rsidRDefault="00556D99" w:rsidP="003B7EBE">
      <w:pPr>
        <w:spacing w:after="0" w:line="240" w:lineRule="auto"/>
        <w:rPr>
          <w:rStyle w:val="bodytext"/>
          <w:rFonts w:cs="Arial"/>
        </w:rPr>
      </w:pPr>
    </w:p>
    <w:p w14:paraId="5E1D8A7A" w14:textId="2C0B9D6D" w:rsidR="00556D99" w:rsidRPr="006D2F10" w:rsidRDefault="00B7545E" w:rsidP="003B7EBE">
      <w:pPr>
        <w:spacing w:after="0" w:line="240" w:lineRule="auto"/>
        <w:rPr>
          <w:rStyle w:val="bodytext"/>
          <w:rFonts w:cs="Arial"/>
        </w:rPr>
      </w:pPr>
      <w:r>
        <w:rPr>
          <w:rStyle w:val="bodytext"/>
          <w:rFonts w:cs="Arial"/>
        </w:rPr>
        <w:t>Friday</w:t>
      </w:r>
      <w:r w:rsidR="00556D99" w:rsidRPr="114EB3AF">
        <w:rPr>
          <w:rStyle w:val="bodytext"/>
          <w:rFonts w:cs="Arial"/>
        </w:rPr>
        <w:t xml:space="preserve">, March </w:t>
      </w:r>
      <w:r w:rsidR="00057B94">
        <w:rPr>
          <w:rStyle w:val="bodytext"/>
          <w:rFonts w:cs="Arial"/>
        </w:rPr>
        <w:t>28</w:t>
      </w:r>
      <w:r w:rsidR="00744622" w:rsidRPr="114EB3AF">
        <w:rPr>
          <w:rStyle w:val="bodytext"/>
          <w:rFonts w:cs="Arial"/>
        </w:rPr>
        <w:t>, 20</w:t>
      </w:r>
      <w:r w:rsidR="2D675F9C" w:rsidRPr="114EB3AF">
        <w:rPr>
          <w:rStyle w:val="bodytext"/>
          <w:rFonts w:cs="Arial"/>
        </w:rPr>
        <w:t>2</w:t>
      </w:r>
      <w:r>
        <w:rPr>
          <w:rStyle w:val="bodytext"/>
          <w:rFonts w:cs="Arial"/>
        </w:rPr>
        <w:t>5</w:t>
      </w:r>
      <w:r>
        <w:rPr>
          <w:rStyle w:val="bodytext"/>
          <w:rFonts w:cs="Arial"/>
        </w:rPr>
        <w:tab/>
      </w:r>
      <w:r w:rsidR="00556D99">
        <w:tab/>
      </w:r>
      <w:r w:rsidR="00556D99">
        <w:tab/>
      </w:r>
      <w:r w:rsidR="00556D99" w:rsidRPr="114EB3AF">
        <w:rPr>
          <w:rStyle w:val="bodytext"/>
          <w:rFonts w:cs="Arial"/>
        </w:rPr>
        <w:t>Model NATO Challenge – Virginia Wesleyan University</w:t>
      </w:r>
    </w:p>
    <w:p w14:paraId="238601FE" w14:textId="77777777" w:rsidR="00556D99" w:rsidRPr="006D2F10" w:rsidRDefault="00556D99" w:rsidP="003B7EBE">
      <w:pPr>
        <w:spacing w:after="0" w:line="240" w:lineRule="auto"/>
        <w:rPr>
          <w:rStyle w:val="bodytext"/>
          <w:rFonts w:cs="Arial"/>
        </w:rPr>
      </w:pPr>
      <w:r w:rsidRPr="006D2F10">
        <w:rPr>
          <w:rStyle w:val="bodytext"/>
          <w:rFonts w:cs="Arial"/>
        </w:rPr>
        <w:tab/>
      </w:r>
      <w:r w:rsidRPr="006D2F10">
        <w:rPr>
          <w:rStyle w:val="bodytext"/>
          <w:rFonts w:cs="Arial"/>
        </w:rPr>
        <w:tab/>
      </w:r>
      <w:r w:rsidRPr="006D2F10">
        <w:rPr>
          <w:rStyle w:val="bodytext"/>
          <w:rFonts w:cs="Arial"/>
        </w:rPr>
        <w:tab/>
      </w:r>
    </w:p>
    <w:p w14:paraId="1D49EBA0" w14:textId="524D76C9" w:rsidR="00556D99" w:rsidRPr="006D2F10" w:rsidRDefault="00FB0084" w:rsidP="003B7EBE">
      <w:pPr>
        <w:spacing w:after="0" w:line="240" w:lineRule="auto"/>
        <w:rPr>
          <w:rStyle w:val="bodytext"/>
          <w:rFonts w:cs="Arial"/>
        </w:rPr>
      </w:pPr>
      <w:r>
        <w:rPr>
          <w:rStyle w:val="bodytext"/>
          <w:rFonts w:cs="Arial"/>
        </w:rPr>
        <w:t>Monday</w:t>
      </w:r>
      <w:r w:rsidR="00556D99" w:rsidRPr="114EB3AF">
        <w:rPr>
          <w:rStyle w:val="bodytext"/>
          <w:rFonts w:cs="Arial"/>
        </w:rPr>
        <w:t xml:space="preserve">, </w:t>
      </w:r>
      <w:r>
        <w:rPr>
          <w:rStyle w:val="bodytext"/>
          <w:rFonts w:cs="Arial"/>
        </w:rPr>
        <w:t>March 31</w:t>
      </w:r>
      <w:r w:rsidR="00744622" w:rsidRPr="114EB3AF">
        <w:rPr>
          <w:rStyle w:val="bodytext"/>
          <w:rFonts w:cs="Arial"/>
        </w:rPr>
        <w:t>, 202</w:t>
      </w:r>
      <w:r>
        <w:rPr>
          <w:rStyle w:val="bodytext"/>
          <w:rFonts w:cs="Arial"/>
        </w:rPr>
        <w:t>5</w:t>
      </w:r>
      <w:r>
        <w:tab/>
      </w:r>
      <w:r>
        <w:tab/>
      </w:r>
      <w:r w:rsidR="00DA3535" w:rsidRPr="114EB3AF">
        <w:rPr>
          <w:rStyle w:val="bodytext"/>
          <w:rFonts w:cs="Arial"/>
        </w:rPr>
        <w:t>Scholarship Award Notification</w:t>
      </w:r>
    </w:p>
    <w:p w14:paraId="0F3CABC7" w14:textId="77777777" w:rsidR="00556D99" w:rsidRPr="006D2F10" w:rsidRDefault="00556D99" w:rsidP="003B7EBE">
      <w:pPr>
        <w:spacing w:after="0" w:line="240" w:lineRule="auto"/>
        <w:rPr>
          <w:rStyle w:val="bodytext"/>
          <w:rFonts w:cs="Arial"/>
        </w:rPr>
      </w:pPr>
    </w:p>
    <w:p w14:paraId="1D9393A2" w14:textId="7D193A9F" w:rsidR="00556D99" w:rsidRPr="006D2F10" w:rsidRDefault="00744622" w:rsidP="003B7EBE">
      <w:pPr>
        <w:spacing w:after="0" w:line="240" w:lineRule="auto"/>
        <w:ind w:left="3600" w:hanging="3600"/>
        <w:rPr>
          <w:rStyle w:val="bodytext"/>
          <w:rFonts w:cs="Arial"/>
        </w:rPr>
      </w:pPr>
      <w:r w:rsidRPr="114EB3AF">
        <w:rPr>
          <w:rStyle w:val="bodytext"/>
          <w:rFonts w:cs="Arial"/>
        </w:rPr>
        <w:t xml:space="preserve">Thursday, April </w:t>
      </w:r>
      <w:r w:rsidR="00FB0084">
        <w:rPr>
          <w:rStyle w:val="bodytext"/>
          <w:rFonts w:cs="Arial"/>
        </w:rPr>
        <w:t>24</w:t>
      </w:r>
      <w:r w:rsidRPr="114EB3AF">
        <w:rPr>
          <w:rStyle w:val="bodytext"/>
          <w:rFonts w:cs="Arial"/>
        </w:rPr>
        <w:t>, 202</w:t>
      </w:r>
      <w:r w:rsidR="00FB0084">
        <w:rPr>
          <w:rStyle w:val="bodytext"/>
          <w:rFonts w:cs="Arial"/>
        </w:rPr>
        <w:t>5</w:t>
      </w:r>
      <w:r>
        <w:tab/>
      </w:r>
      <w:r w:rsidR="00556D99" w:rsidRPr="114EB3AF">
        <w:rPr>
          <w:rStyle w:val="bodytext"/>
          <w:rFonts w:cs="Arial"/>
        </w:rPr>
        <w:t>Norfolk NATO Festival’s Flag Raising Ceremony &amp; Introduction of Student Diplomats at the Virginia International Tattoo</w:t>
      </w:r>
    </w:p>
    <w:p w14:paraId="5B08B5D1" w14:textId="77777777" w:rsidR="00556D99" w:rsidRPr="006D2F10" w:rsidRDefault="00556D99" w:rsidP="003B7EBE">
      <w:pPr>
        <w:spacing w:after="0" w:line="240" w:lineRule="auto"/>
        <w:rPr>
          <w:rStyle w:val="bodytext"/>
          <w:rFonts w:cs="Arial"/>
        </w:rPr>
      </w:pPr>
    </w:p>
    <w:p w14:paraId="313C8501" w14:textId="79ABA9A9" w:rsidR="430D8D35" w:rsidRPr="00E13EB9" w:rsidRDefault="00556D99" w:rsidP="00E13EB9">
      <w:pPr>
        <w:spacing w:after="0" w:line="240" w:lineRule="auto"/>
        <w:ind w:left="3600" w:hanging="3600"/>
        <w:rPr>
          <w:rStyle w:val="bodytext"/>
          <w:rFonts w:cs="Arial"/>
        </w:rPr>
      </w:pPr>
      <w:r w:rsidRPr="114EB3AF">
        <w:rPr>
          <w:rStyle w:val="bodytext"/>
          <w:rFonts w:cs="Arial"/>
        </w:rPr>
        <w:t xml:space="preserve">Saturday, </w:t>
      </w:r>
      <w:r w:rsidR="00744622" w:rsidRPr="114EB3AF">
        <w:rPr>
          <w:rStyle w:val="bodytext"/>
          <w:rFonts w:cs="Arial"/>
        </w:rPr>
        <w:t>April 2</w:t>
      </w:r>
      <w:r w:rsidR="00FB0084">
        <w:rPr>
          <w:rStyle w:val="bodytext"/>
          <w:rFonts w:cs="Arial"/>
        </w:rPr>
        <w:t>6</w:t>
      </w:r>
      <w:r w:rsidR="00744622" w:rsidRPr="114EB3AF">
        <w:rPr>
          <w:rStyle w:val="bodytext"/>
          <w:rFonts w:cs="Arial"/>
        </w:rPr>
        <w:t>, 202</w:t>
      </w:r>
      <w:r w:rsidR="00FB0084">
        <w:rPr>
          <w:rStyle w:val="bodytext"/>
          <w:rFonts w:cs="Arial"/>
        </w:rPr>
        <w:t>5</w:t>
      </w:r>
      <w:r>
        <w:tab/>
      </w:r>
      <w:r w:rsidR="00EC1032" w:rsidRPr="114EB3AF">
        <w:rPr>
          <w:rStyle w:val="bodytext"/>
          <w:rFonts w:cs="Arial"/>
        </w:rPr>
        <w:t>Participation in</w:t>
      </w:r>
      <w:r w:rsidRPr="114EB3AF">
        <w:rPr>
          <w:rStyle w:val="bodytext"/>
          <w:rFonts w:cs="Arial"/>
        </w:rPr>
        <w:t xml:space="preserve"> No</w:t>
      </w:r>
      <w:r w:rsidR="00E13EB9">
        <w:rPr>
          <w:rStyle w:val="bodytext"/>
          <w:rFonts w:cs="Arial"/>
        </w:rPr>
        <w:t xml:space="preserve">rfolk NATO Festival’s Parade </w:t>
      </w:r>
      <w:r w:rsidRPr="114EB3AF">
        <w:rPr>
          <w:rStyle w:val="bodytext"/>
          <w:rFonts w:cs="Arial"/>
        </w:rPr>
        <w:t>&amp; International Village</w:t>
      </w:r>
    </w:p>
    <w:p w14:paraId="5FDB4884" w14:textId="77777777" w:rsidR="00E13EB9" w:rsidRDefault="00E13EB9" w:rsidP="00E13EB9">
      <w:pPr>
        <w:pBdr>
          <w:bottom w:val="single" w:sz="12" w:space="1" w:color="auto"/>
        </w:pBdr>
        <w:spacing w:line="240" w:lineRule="auto"/>
        <w:rPr>
          <w:rStyle w:val="bodytext"/>
          <w:rFonts w:cs="Arial"/>
          <w:b/>
          <w:bCs/>
          <w:i/>
          <w:iCs/>
          <w:sz w:val="26"/>
          <w:szCs w:val="26"/>
        </w:rPr>
      </w:pPr>
    </w:p>
    <w:p w14:paraId="0AD9C6F4" w14:textId="25A5AC9A" w:rsidR="00556D99" w:rsidRPr="00E13EB9" w:rsidRDefault="00EC1032" w:rsidP="00E13EB9">
      <w:pPr>
        <w:pBdr>
          <w:bottom w:val="single" w:sz="12" w:space="1" w:color="auto"/>
        </w:pBdr>
        <w:spacing w:line="240" w:lineRule="auto"/>
        <w:rPr>
          <w:rStyle w:val="bodytext"/>
          <w:rFonts w:cs="Arial"/>
          <w:b/>
          <w:bCs/>
          <w:i/>
          <w:iCs/>
          <w:sz w:val="26"/>
          <w:szCs w:val="26"/>
        </w:rPr>
      </w:pPr>
      <w:r w:rsidRPr="430D8D35">
        <w:rPr>
          <w:rStyle w:val="bodytext"/>
          <w:rFonts w:cs="Arial"/>
          <w:b/>
          <w:bCs/>
          <w:i/>
          <w:iCs/>
          <w:sz w:val="26"/>
          <w:szCs w:val="26"/>
        </w:rPr>
        <w:t>Requirements for Scholarship W</w:t>
      </w:r>
      <w:r w:rsidR="00556D99" w:rsidRPr="430D8D35">
        <w:rPr>
          <w:rStyle w:val="bodytext"/>
          <w:rFonts w:cs="Arial"/>
          <w:b/>
          <w:bCs/>
          <w:i/>
          <w:iCs/>
          <w:sz w:val="26"/>
          <w:szCs w:val="26"/>
        </w:rPr>
        <w:t>inner</w:t>
      </w:r>
      <w:r w:rsidR="2CE2B66F" w:rsidRPr="430D8D35">
        <w:rPr>
          <w:rStyle w:val="bodytext"/>
          <w:rFonts w:cs="Arial"/>
          <w:b/>
          <w:bCs/>
          <w:i/>
          <w:iCs/>
          <w:sz w:val="26"/>
          <w:szCs w:val="26"/>
        </w:rPr>
        <w:t>s</w:t>
      </w:r>
    </w:p>
    <w:p w14:paraId="4B1F511A" w14:textId="77777777" w:rsidR="00556D99" w:rsidRPr="006D2F10" w:rsidRDefault="00556D99" w:rsidP="003B7EBE">
      <w:pPr>
        <w:spacing w:line="240" w:lineRule="auto"/>
        <w:ind w:left="720"/>
        <w:rPr>
          <w:rStyle w:val="bodytext"/>
          <w:rFonts w:cs="Arial"/>
          <w:b/>
          <w:sz w:val="8"/>
          <w:szCs w:val="8"/>
          <w:u w:val="single"/>
        </w:rPr>
      </w:pPr>
    </w:p>
    <w:p w14:paraId="5D5E6018" w14:textId="77777777" w:rsidR="00556D99" w:rsidRPr="006D2F10" w:rsidRDefault="00556D99" w:rsidP="003B7EBE">
      <w:pPr>
        <w:numPr>
          <w:ilvl w:val="0"/>
          <w:numId w:val="4"/>
        </w:numPr>
        <w:spacing w:after="0" w:line="240" w:lineRule="auto"/>
        <w:rPr>
          <w:rFonts w:cs="Arial"/>
        </w:rPr>
      </w:pPr>
      <w:r w:rsidRPr="430D8D35">
        <w:rPr>
          <w:rFonts w:cs="Arial"/>
        </w:rPr>
        <w:t>Award is a one-time occurrence. Past winners are ineligible to receive another scholarship.</w:t>
      </w:r>
    </w:p>
    <w:p w14:paraId="2FDC0C0B" w14:textId="0284D307" w:rsidR="00556D99" w:rsidRPr="006D2F10" w:rsidRDefault="00556D99" w:rsidP="003B7EBE">
      <w:pPr>
        <w:numPr>
          <w:ilvl w:val="0"/>
          <w:numId w:val="4"/>
        </w:numPr>
        <w:spacing w:after="0" w:line="240" w:lineRule="auto"/>
        <w:rPr>
          <w:rFonts w:cs="Arial"/>
        </w:rPr>
      </w:pPr>
      <w:r w:rsidRPr="6E71C78E">
        <w:rPr>
          <w:rFonts w:cs="Arial"/>
        </w:rPr>
        <w:t>If a winner does not</w:t>
      </w:r>
      <w:r w:rsidR="00E13EB9">
        <w:rPr>
          <w:rFonts w:cs="Arial"/>
        </w:rPr>
        <w:t xml:space="preserve"> enroll or</w:t>
      </w:r>
      <w:r w:rsidRPr="6E71C78E">
        <w:rPr>
          <w:rFonts w:cs="Arial"/>
        </w:rPr>
        <w:t xml:space="preserve"> attend college or university within </w:t>
      </w:r>
      <w:r w:rsidR="00E13EB9">
        <w:rPr>
          <w:rFonts w:cs="Arial"/>
        </w:rPr>
        <w:t>a year after high school graduation,</w:t>
      </w:r>
      <w:r w:rsidRPr="6E71C78E">
        <w:rPr>
          <w:rFonts w:cs="Arial"/>
        </w:rPr>
        <w:t xml:space="preserve"> student will forfeit the scholarship.</w:t>
      </w:r>
    </w:p>
    <w:p w14:paraId="47CC0427" w14:textId="60673135" w:rsidR="00556D99" w:rsidRPr="006D2F10" w:rsidRDefault="00556D99" w:rsidP="003B7EBE">
      <w:pPr>
        <w:numPr>
          <w:ilvl w:val="0"/>
          <w:numId w:val="4"/>
        </w:numPr>
        <w:spacing w:after="0" w:line="240" w:lineRule="auto"/>
        <w:rPr>
          <w:rFonts w:cs="Arial"/>
        </w:rPr>
      </w:pPr>
      <w:r w:rsidRPr="6E71C78E">
        <w:rPr>
          <w:rFonts w:cs="Arial"/>
        </w:rPr>
        <w:t>Scholarships are sent directly to the college or university to pay for tuition only; the Festival does not award cash/check directly to students.</w:t>
      </w:r>
    </w:p>
    <w:p w14:paraId="63ED6F9A" w14:textId="77777777" w:rsidR="00556D99" w:rsidRPr="006D2F10" w:rsidRDefault="00556D99" w:rsidP="003B7EBE">
      <w:pPr>
        <w:numPr>
          <w:ilvl w:val="0"/>
          <w:numId w:val="4"/>
        </w:numPr>
        <w:spacing w:after="0" w:line="240" w:lineRule="auto"/>
        <w:rPr>
          <w:rFonts w:cs="Arial"/>
        </w:rPr>
      </w:pPr>
      <w:r w:rsidRPr="430D8D35">
        <w:rPr>
          <w:rFonts w:cs="Arial"/>
        </w:rPr>
        <w:t xml:space="preserve">Winners are required to </w:t>
      </w:r>
      <w:r w:rsidR="00AB7035" w:rsidRPr="430D8D35">
        <w:rPr>
          <w:rFonts w:cs="Arial"/>
        </w:rPr>
        <w:t>provide the following info for scholarship transmittal:</w:t>
      </w:r>
      <w:r w:rsidRPr="430D8D35">
        <w:rPr>
          <w:rFonts w:cs="Arial"/>
        </w:rPr>
        <w:t xml:space="preserve"> </w:t>
      </w:r>
      <w:r w:rsidR="00DA3535" w:rsidRPr="430D8D35">
        <w:rPr>
          <w:rFonts w:cs="Arial"/>
        </w:rPr>
        <w:t xml:space="preserve">copy of their acceptance/intent letter, </w:t>
      </w:r>
      <w:r w:rsidRPr="430D8D35">
        <w:rPr>
          <w:rFonts w:cs="Arial"/>
        </w:rPr>
        <w:t>their university student ID number</w:t>
      </w:r>
      <w:r w:rsidR="00DA3535" w:rsidRPr="430D8D35">
        <w:rPr>
          <w:rFonts w:cs="Arial"/>
        </w:rPr>
        <w:t>,</w:t>
      </w:r>
      <w:r w:rsidRPr="430D8D35">
        <w:rPr>
          <w:rFonts w:cs="Arial"/>
        </w:rPr>
        <w:t xml:space="preserve"> and address for the university student finance office. </w:t>
      </w:r>
      <w:r w:rsidR="00AB7035" w:rsidRPr="430D8D35">
        <w:rPr>
          <w:rFonts w:cs="Arial"/>
        </w:rPr>
        <w:t xml:space="preserve">Failure to submit </w:t>
      </w:r>
      <w:r w:rsidRPr="430D8D35">
        <w:rPr>
          <w:rFonts w:cs="Arial"/>
        </w:rPr>
        <w:t>may result in the forfeiture of the scholarship.</w:t>
      </w:r>
    </w:p>
    <w:p w14:paraId="3041E394" w14:textId="77777777" w:rsidR="00556D99" w:rsidRPr="006D2F10" w:rsidRDefault="00556D99" w:rsidP="00556D99">
      <w:pPr>
        <w:rPr>
          <w:rStyle w:val="bodytext"/>
          <w:rFonts w:cs="Arial"/>
          <w:i/>
          <w:sz w:val="21"/>
          <w:szCs w:val="21"/>
        </w:rPr>
      </w:pPr>
    </w:p>
    <w:p w14:paraId="722B00AE" w14:textId="77777777" w:rsidR="00556D99" w:rsidRPr="006D2F10" w:rsidRDefault="00556D99" w:rsidP="00556D99">
      <w:pPr>
        <w:rPr>
          <w:rStyle w:val="bodytext"/>
          <w:rFonts w:cs="Arial"/>
          <w:i/>
          <w:sz w:val="21"/>
          <w:szCs w:val="21"/>
        </w:rPr>
      </w:pPr>
    </w:p>
    <w:p w14:paraId="42C6D796" w14:textId="77777777" w:rsidR="00556D99" w:rsidRPr="006D2F10" w:rsidRDefault="00556D99" w:rsidP="00556D99">
      <w:pPr>
        <w:rPr>
          <w:rStyle w:val="bodytext"/>
          <w:rFonts w:cs="Arial"/>
          <w:i/>
          <w:sz w:val="21"/>
          <w:szCs w:val="21"/>
        </w:rPr>
      </w:pPr>
    </w:p>
    <w:p w14:paraId="6E1831B3" w14:textId="77777777" w:rsidR="00556D99" w:rsidRPr="006D2F10" w:rsidRDefault="00556D99" w:rsidP="00556D99">
      <w:pPr>
        <w:rPr>
          <w:rStyle w:val="bodytext"/>
          <w:rFonts w:cs="Arial"/>
          <w:i/>
          <w:sz w:val="21"/>
          <w:szCs w:val="21"/>
        </w:rPr>
      </w:pPr>
    </w:p>
    <w:p w14:paraId="54E11D2A" w14:textId="77777777" w:rsidR="00556D99" w:rsidRPr="006D2F10" w:rsidRDefault="00556D99" w:rsidP="00556D99">
      <w:pPr>
        <w:rPr>
          <w:rStyle w:val="bodytext"/>
          <w:rFonts w:cs="Arial"/>
          <w:i/>
          <w:sz w:val="21"/>
          <w:szCs w:val="21"/>
        </w:rPr>
      </w:pPr>
    </w:p>
    <w:p w14:paraId="31126E5D" w14:textId="77777777" w:rsidR="00556D99" w:rsidRPr="006D2F10" w:rsidRDefault="00556D99" w:rsidP="00556D99">
      <w:pPr>
        <w:rPr>
          <w:rStyle w:val="bodytext"/>
          <w:rFonts w:cs="Arial"/>
          <w:i/>
          <w:sz w:val="21"/>
          <w:szCs w:val="21"/>
        </w:rPr>
        <w:sectPr w:rsidR="00556D99" w:rsidRPr="006D2F10" w:rsidSect="00556D99">
          <w:pgSz w:w="12240" w:h="15840"/>
          <w:pgMar w:top="720" w:right="1080" w:bottom="720" w:left="1080" w:header="720" w:footer="720" w:gutter="0"/>
          <w:cols w:space="720"/>
          <w:docGrid w:linePitch="360"/>
        </w:sectPr>
      </w:pPr>
    </w:p>
    <w:tbl>
      <w:tblPr>
        <w:tblW w:w="4989" w:type="pct"/>
        <w:tblLook w:val="04A0" w:firstRow="1" w:lastRow="0" w:firstColumn="1" w:lastColumn="0" w:noHBand="0" w:noVBand="1"/>
      </w:tblPr>
      <w:tblGrid>
        <w:gridCol w:w="2604"/>
        <w:gridCol w:w="2943"/>
        <w:gridCol w:w="2937"/>
        <w:gridCol w:w="2583"/>
        <w:gridCol w:w="2445"/>
        <w:gridCol w:w="856"/>
      </w:tblGrid>
      <w:tr w:rsidR="00556D99" w:rsidRPr="006D2F10" w14:paraId="499A2570" w14:textId="77777777" w:rsidTr="114EB3AF">
        <w:trPr>
          <w:trHeight w:val="416"/>
        </w:trPr>
        <w:tc>
          <w:tcPr>
            <w:tcW w:w="5000" w:type="pct"/>
            <w:gridSpan w:val="6"/>
            <w:tcBorders>
              <w:top w:val="nil"/>
              <w:left w:val="nil"/>
              <w:bottom w:val="nil"/>
              <w:right w:val="nil"/>
            </w:tcBorders>
            <w:shd w:val="clear" w:color="auto" w:fill="auto"/>
            <w:noWrap/>
            <w:vAlign w:val="bottom"/>
            <w:hideMark/>
          </w:tcPr>
          <w:p w14:paraId="669FC314" w14:textId="77777777" w:rsidR="001F5103" w:rsidRDefault="001F5103" w:rsidP="004037BD">
            <w:pPr>
              <w:spacing w:after="0" w:line="240" w:lineRule="auto"/>
              <w:jc w:val="center"/>
              <w:rPr>
                <w:rFonts w:cs="Calibri"/>
                <w:color w:val="000000"/>
                <w:sz w:val="36"/>
                <w:szCs w:val="36"/>
              </w:rPr>
            </w:pPr>
            <w:r>
              <w:rPr>
                <w:rFonts w:cs="Calibri"/>
                <w:color w:val="000000"/>
                <w:sz w:val="36"/>
                <w:szCs w:val="36"/>
              </w:rPr>
              <w:lastRenderedPageBreak/>
              <w:t>OPTION I:</w:t>
            </w:r>
          </w:p>
          <w:p w14:paraId="3C8D3B9B" w14:textId="0E65B588" w:rsidR="00556D99" w:rsidRPr="006D2F10" w:rsidRDefault="00556D99" w:rsidP="004037BD">
            <w:pPr>
              <w:spacing w:after="0" w:line="240" w:lineRule="auto"/>
              <w:jc w:val="center"/>
              <w:rPr>
                <w:rFonts w:cs="Calibri"/>
                <w:color w:val="000000"/>
                <w:sz w:val="36"/>
                <w:szCs w:val="36"/>
              </w:rPr>
            </w:pPr>
            <w:r w:rsidRPr="114EB3AF">
              <w:rPr>
                <w:rFonts w:cs="Calibri"/>
                <w:color w:val="000000" w:themeColor="text1"/>
                <w:sz w:val="36"/>
                <w:szCs w:val="36"/>
              </w:rPr>
              <w:t xml:space="preserve">Rubric for Student Diplomat </w:t>
            </w:r>
            <w:r w:rsidR="00EC1032" w:rsidRPr="114EB3AF">
              <w:rPr>
                <w:rFonts w:cs="Calibri"/>
                <w:color w:val="000000" w:themeColor="text1"/>
                <w:sz w:val="36"/>
                <w:szCs w:val="36"/>
              </w:rPr>
              <w:t xml:space="preserve">Applications - </w:t>
            </w:r>
            <w:r w:rsidR="00EC1032" w:rsidRPr="114EB3AF">
              <w:rPr>
                <w:rFonts w:cs="Calibri"/>
                <w:b/>
                <w:bCs/>
                <w:color w:val="000000" w:themeColor="text1"/>
                <w:sz w:val="36"/>
                <w:szCs w:val="36"/>
              </w:rPr>
              <w:t>Essay P</w:t>
            </w:r>
            <w:r w:rsidR="00900E90" w:rsidRPr="114EB3AF">
              <w:rPr>
                <w:rFonts w:cs="Calibri"/>
                <w:b/>
                <w:bCs/>
                <w:color w:val="000000" w:themeColor="text1"/>
                <w:sz w:val="36"/>
                <w:szCs w:val="36"/>
              </w:rPr>
              <w:t>ortion</w:t>
            </w:r>
            <w:r w:rsidR="00744622" w:rsidRPr="114EB3AF">
              <w:rPr>
                <w:rFonts w:cs="Calibri"/>
                <w:color w:val="000000" w:themeColor="text1"/>
                <w:sz w:val="36"/>
                <w:szCs w:val="36"/>
              </w:rPr>
              <w:t xml:space="preserve"> - 202</w:t>
            </w:r>
            <w:r w:rsidR="1C1D7C37" w:rsidRPr="114EB3AF">
              <w:rPr>
                <w:rFonts w:cs="Calibri"/>
                <w:color w:val="000000" w:themeColor="text1"/>
                <w:sz w:val="36"/>
                <w:szCs w:val="36"/>
              </w:rPr>
              <w:t>4</w:t>
            </w:r>
            <w:r w:rsidRPr="114EB3AF">
              <w:rPr>
                <w:rFonts w:cs="Calibri"/>
                <w:color w:val="000000" w:themeColor="text1"/>
                <w:sz w:val="36"/>
                <w:szCs w:val="36"/>
              </w:rPr>
              <w:t xml:space="preserve"> Model NATO Challenge</w:t>
            </w:r>
          </w:p>
        </w:tc>
      </w:tr>
      <w:tr w:rsidR="00556D99" w:rsidRPr="006D2F10" w14:paraId="19893990" w14:textId="77777777" w:rsidTr="114EB3AF">
        <w:trPr>
          <w:trHeight w:val="268"/>
        </w:trPr>
        <w:tc>
          <w:tcPr>
            <w:tcW w:w="9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4A9CD"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 </w:t>
            </w:r>
          </w:p>
        </w:tc>
        <w:tc>
          <w:tcPr>
            <w:tcW w:w="1024" w:type="pct"/>
            <w:tcBorders>
              <w:top w:val="single" w:sz="4" w:space="0" w:color="auto"/>
              <w:left w:val="nil"/>
              <w:bottom w:val="single" w:sz="4" w:space="0" w:color="auto"/>
              <w:right w:val="single" w:sz="4" w:space="0" w:color="auto"/>
            </w:tcBorders>
            <w:shd w:val="clear" w:color="auto" w:fill="auto"/>
            <w:vAlign w:val="bottom"/>
            <w:hideMark/>
          </w:tcPr>
          <w:p w14:paraId="5245D3D0"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Limited Proficiency</w:t>
            </w:r>
            <w:r>
              <w:rPr>
                <w:rFonts w:cs="Calibri"/>
                <w:color w:val="000000"/>
                <w:sz w:val="20"/>
                <w:szCs w:val="20"/>
              </w:rPr>
              <w:t xml:space="preserve"> </w:t>
            </w:r>
            <w:r w:rsidRPr="006D2F10">
              <w:rPr>
                <w:rFonts w:cs="Calibri"/>
                <w:color w:val="000000"/>
                <w:sz w:val="20"/>
                <w:szCs w:val="20"/>
              </w:rPr>
              <w:t xml:space="preserve">- None </w:t>
            </w:r>
          </w:p>
        </w:tc>
        <w:tc>
          <w:tcPr>
            <w:tcW w:w="1022" w:type="pct"/>
            <w:tcBorders>
              <w:top w:val="single" w:sz="4" w:space="0" w:color="auto"/>
              <w:left w:val="nil"/>
              <w:bottom w:val="single" w:sz="4" w:space="0" w:color="auto"/>
              <w:right w:val="single" w:sz="4" w:space="0" w:color="auto"/>
            </w:tcBorders>
            <w:shd w:val="clear" w:color="auto" w:fill="auto"/>
            <w:vAlign w:val="bottom"/>
            <w:hideMark/>
          </w:tcPr>
          <w:p w14:paraId="0E17E197"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 xml:space="preserve">Some Proficiency </w:t>
            </w:r>
          </w:p>
        </w:tc>
        <w:tc>
          <w:tcPr>
            <w:tcW w:w="899" w:type="pct"/>
            <w:tcBorders>
              <w:top w:val="single" w:sz="4" w:space="0" w:color="auto"/>
              <w:left w:val="nil"/>
              <w:bottom w:val="single" w:sz="4" w:space="0" w:color="auto"/>
              <w:right w:val="single" w:sz="4" w:space="0" w:color="auto"/>
            </w:tcBorders>
            <w:shd w:val="clear" w:color="auto" w:fill="auto"/>
            <w:vAlign w:val="bottom"/>
            <w:hideMark/>
          </w:tcPr>
          <w:p w14:paraId="75E1C8B8"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 xml:space="preserve">Proficiency </w:t>
            </w:r>
          </w:p>
        </w:tc>
        <w:tc>
          <w:tcPr>
            <w:tcW w:w="851" w:type="pct"/>
            <w:tcBorders>
              <w:top w:val="single" w:sz="4" w:space="0" w:color="auto"/>
              <w:left w:val="nil"/>
              <w:bottom w:val="single" w:sz="4" w:space="0" w:color="auto"/>
              <w:right w:val="single" w:sz="4" w:space="0" w:color="auto"/>
            </w:tcBorders>
            <w:shd w:val="clear" w:color="auto" w:fill="auto"/>
            <w:vAlign w:val="bottom"/>
            <w:hideMark/>
          </w:tcPr>
          <w:p w14:paraId="4B241AB5"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 xml:space="preserve">High Proficiency </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69B875D4" w14:textId="77777777" w:rsidR="00556D99" w:rsidRPr="006D2F10" w:rsidRDefault="00556D99" w:rsidP="003B7EBE">
            <w:pPr>
              <w:spacing w:after="0" w:line="240" w:lineRule="auto"/>
              <w:jc w:val="center"/>
              <w:rPr>
                <w:rFonts w:cs="Calibri"/>
                <w:color w:val="000000"/>
              </w:rPr>
            </w:pPr>
            <w:r w:rsidRPr="006D2F10">
              <w:rPr>
                <w:rFonts w:cs="Calibri"/>
                <w:color w:val="000000"/>
              </w:rPr>
              <w:t>Rating</w:t>
            </w:r>
          </w:p>
        </w:tc>
      </w:tr>
      <w:tr w:rsidR="00556D99" w:rsidRPr="006D2F10" w14:paraId="2827E1ED" w14:textId="77777777" w:rsidTr="114EB3AF">
        <w:trPr>
          <w:trHeight w:val="268"/>
        </w:trPr>
        <w:tc>
          <w:tcPr>
            <w:tcW w:w="906" w:type="pct"/>
            <w:tcBorders>
              <w:top w:val="nil"/>
              <w:left w:val="single" w:sz="4" w:space="0" w:color="auto"/>
              <w:bottom w:val="single" w:sz="4" w:space="0" w:color="auto"/>
              <w:right w:val="single" w:sz="4" w:space="0" w:color="auto"/>
            </w:tcBorders>
            <w:shd w:val="clear" w:color="auto" w:fill="auto"/>
            <w:noWrap/>
            <w:vAlign w:val="bottom"/>
            <w:hideMark/>
          </w:tcPr>
          <w:p w14:paraId="4F6584BE"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 </w:t>
            </w:r>
          </w:p>
        </w:tc>
        <w:tc>
          <w:tcPr>
            <w:tcW w:w="1024" w:type="pct"/>
            <w:tcBorders>
              <w:top w:val="nil"/>
              <w:left w:val="nil"/>
              <w:bottom w:val="single" w:sz="4" w:space="0" w:color="auto"/>
              <w:right w:val="single" w:sz="4" w:space="0" w:color="auto"/>
            </w:tcBorders>
            <w:shd w:val="clear" w:color="auto" w:fill="auto"/>
            <w:vAlign w:val="bottom"/>
            <w:hideMark/>
          </w:tcPr>
          <w:p w14:paraId="1A887996"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0-1 points</w:t>
            </w:r>
          </w:p>
        </w:tc>
        <w:tc>
          <w:tcPr>
            <w:tcW w:w="1022" w:type="pct"/>
            <w:tcBorders>
              <w:top w:val="nil"/>
              <w:left w:val="nil"/>
              <w:bottom w:val="single" w:sz="4" w:space="0" w:color="auto"/>
              <w:right w:val="single" w:sz="4" w:space="0" w:color="auto"/>
            </w:tcBorders>
            <w:shd w:val="clear" w:color="auto" w:fill="auto"/>
            <w:vAlign w:val="bottom"/>
            <w:hideMark/>
          </w:tcPr>
          <w:p w14:paraId="5CE0A41A"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2 points</w:t>
            </w:r>
          </w:p>
        </w:tc>
        <w:tc>
          <w:tcPr>
            <w:tcW w:w="899" w:type="pct"/>
            <w:tcBorders>
              <w:top w:val="nil"/>
              <w:left w:val="nil"/>
              <w:bottom w:val="single" w:sz="4" w:space="0" w:color="auto"/>
              <w:right w:val="single" w:sz="4" w:space="0" w:color="auto"/>
            </w:tcBorders>
            <w:shd w:val="clear" w:color="auto" w:fill="auto"/>
            <w:vAlign w:val="bottom"/>
            <w:hideMark/>
          </w:tcPr>
          <w:p w14:paraId="0C776760"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3 points</w:t>
            </w:r>
          </w:p>
        </w:tc>
        <w:tc>
          <w:tcPr>
            <w:tcW w:w="851" w:type="pct"/>
            <w:tcBorders>
              <w:top w:val="nil"/>
              <w:left w:val="nil"/>
              <w:bottom w:val="single" w:sz="4" w:space="0" w:color="auto"/>
              <w:right w:val="single" w:sz="4" w:space="0" w:color="auto"/>
            </w:tcBorders>
            <w:shd w:val="clear" w:color="auto" w:fill="auto"/>
            <w:vAlign w:val="bottom"/>
            <w:hideMark/>
          </w:tcPr>
          <w:p w14:paraId="16D706D0" w14:textId="77777777" w:rsidR="00556D99" w:rsidRPr="006D2F10" w:rsidRDefault="00556D99" w:rsidP="003B7EBE">
            <w:pPr>
              <w:spacing w:after="0" w:line="240" w:lineRule="auto"/>
              <w:jc w:val="center"/>
              <w:rPr>
                <w:rFonts w:cs="Calibri"/>
                <w:color w:val="000000"/>
                <w:sz w:val="20"/>
                <w:szCs w:val="20"/>
              </w:rPr>
            </w:pPr>
            <w:r w:rsidRPr="006D2F10">
              <w:rPr>
                <w:rFonts w:cs="Calibri"/>
                <w:color w:val="000000"/>
                <w:sz w:val="20"/>
                <w:szCs w:val="20"/>
              </w:rPr>
              <w:t>4-5 points</w:t>
            </w:r>
          </w:p>
        </w:tc>
        <w:tc>
          <w:tcPr>
            <w:tcW w:w="298" w:type="pct"/>
            <w:tcBorders>
              <w:top w:val="nil"/>
              <w:left w:val="nil"/>
              <w:bottom w:val="single" w:sz="4" w:space="0" w:color="auto"/>
              <w:right w:val="single" w:sz="4" w:space="0" w:color="auto"/>
            </w:tcBorders>
            <w:shd w:val="clear" w:color="auto" w:fill="auto"/>
            <w:noWrap/>
            <w:vAlign w:val="bottom"/>
            <w:hideMark/>
          </w:tcPr>
          <w:p w14:paraId="0C549C44" w14:textId="77777777" w:rsidR="00556D99" w:rsidRPr="006D2F10" w:rsidRDefault="00556D99" w:rsidP="003B7EBE">
            <w:pPr>
              <w:spacing w:after="0" w:line="240" w:lineRule="auto"/>
              <w:jc w:val="center"/>
              <w:rPr>
                <w:rFonts w:cs="Calibri"/>
                <w:color w:val="000000"/>
              </w:rPr>
            </w:pPr>
            <w:r w:rsidRPr="006D2F10">
              <w:rPr>
                <w:rFonts w:cs="Calibri"/>
                <w:color w:val="000000"/>
              </w:rPr>
              <w:t>0-5</w:t>
            </w:r>
          </w:p>
        </w:tc>
      </w:tr>
      <w:tr w:rsidR="00556D99" w:rsidRPr="006D2F10" w14:paraId="3C06854F" w14:textId="77777777" w:rsidTr="114EB3AF">
        <w:trPr>
          <w:trHeight w:val="456"/>
        </w:trPr>
        <w:tc>
          <w:tcPr>
            <w:tcW w:w="906" w:type="pct"/>
            <w:tcBorders>
              <w:top w:val="nil"/>
              <w:left w:val="single" w:sz="4" w:space="0" w:color="auto"/>
              <w:bottom w:val="single" w:sz="4" w:space="0" w:color="auto"/>
              <w:right w:val="single" w:sz="4" w:space="0" w:color="auto"/>
            </w:tcBorders>
            <w:shd w:val="clear" w:color="auto" w:fill="auto"/>
            <w:hideMark/>
          </w:tcPr>
          <w:p w14:paraId="47B65812"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Thesis/Focus, Originality</w:t>
            </w:r>
          </w:p>
        </w:tc>
        <w:tc>
          <w:tcPr>
            <w:tcW w:w="1024" w:type="pct"/>
            <w:tcBorders>
              <w:top w:val="nil"/>
              <w:left w:val="nil"/>
              <w:bottom w:val="single" w:sz="4" w:space="0" w:color="auto"/>
              <w:right w:val="single" w:sz="4" w:space="0" w:color="auto"/>
            </w:tcBorders>
            <w:shd w:val="clear" w:color="auto" w:fill="auto"/>
            <w:hideMark/>
          </w:tcPr>
          <w:p w14:paraId="43E61780"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 is missing.</w:t>
            </w:r>
          </w:p>
        </w:tc>
        <w:tc>
          <w:tcPr>
            <w:tcW w:w="1022" w:type="pct"/>
            <w:tcBorders>
              <w:top w:val="nil"/>
              <w:left w:val="nil"/>
              <w:bottom w:val="single" w:sz="4" w:space="0" w:color="auto"/>
              <w:right w:val="single" w:sz="4" w:space="0" w:color="auto"/>
            </w:tcBorders>
            <w:shd w:val="clear" w:color="auto" w:fill="auto"/>
            <w:hideMark/>
          </w:tcPr>
          <w:p w14:paraId="0FA79009"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 may be obvious or unimaginative.</w:t>
            </w:r>
          </w:p>
        </w:tc>
        <w:tc>
          <w:tcPr>
            <w:tcW w:w="899" w:type="pct"/>
            <w:tcBorders>
              <w:top w:val="nil"/>
              <w:left w:val="nil"/>
              <w:bottom w:val="single" w:sz="4" w:space="0" w:color="auto"/>
              <w:right w:val="single" w:sz="4" w:space="0" w:color="auto"/>
            </w:tcBorders>
            <w:shd w:val="clear" w:color="auto" w:fill="auto"/>
            <w:hideMark/>
          </w:tcPr>
          <w:p w14:paraId="3B931A7C"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 is somewhat original.</w:t>
            </w:r>
          </w:p>
        </w:tc>
        <w:tc>
          <w:tcPr>
            <w:tcW w:w="851" w:type="pct"/>
            <w:tcBorders>
              <w:top w:val="nil"/>
              <w:left w:val="nil"/>
              <w:bottom w:val="single" w:sz="4" w:space="0" w:color="auto"/>
              <w:right w:val="single" w:sz="4" w:space="0" w:color="auto"/>
            </w:tcBorders>
            <w:shd w:val="clear" w:color="auto" w:fill="auto"/>
            <w:hideMark/>
          </w:tcPr>
          <w:p w14:paraId="0630D944"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Develops a fresh insight that challenges the reader's thinking.</w:t>
            </w:r>
          </w:p>
        </w:tc>
        <w:tc>
          <w:tcPr>
            <w:tcW w:w="298" w:type="pct"/>
            <w:tcBorders>
              <w:top w:val="nil"/>
              <w:left w:val="nil"/>
              <w:bottom w:val="single" w:sz="4" w:space="0" w:color="auto"/>
              <w:right w:val="single" w:sz="4" w:space="0" w:color="auto"/>
            </w:tcBorders>
            <w:shd w:val="clear" w:color="auto" w:fill="auto"/>
            <w:vAlign w:val="bottom"/>
            <w:hideMark/>
          </w:tcPr>
          <w:p w14:paraId="09AF38FC" w14:textId="77777777" w:rsidR="00556D99" w:rsidRPr="006D2F10" w:rsidRDefault="00556D99" w:rsidP="003B7EBE">
            <w:pPr>
              <w:spacing w:after="0" w:line="240" w:lineRule="auto"/>
              <w:rPr>
                <w:rFonts w:cs="Calibri"/>
                <w:color w:val="000000"/>
              </w:rPr>
            </w:pPr>
            <w:r w:rsidRPr="006D2F10">
              <w:rPr>
                <w:rFonts w:cs="Calibri"/>
                <w:color w:val="000000"/>
              </w:rPr>
              <w:t> </w:t>
            </w:r>
          </w:p>
        </w:tc>
      </w:tr>
      <w:tr w:rsidR="00556D99" w:rsidRPr="006D2F10" w14:paraId="65A8DFED" w14:textId="77777777" w:rsidTr="114EB3AF">
        <w:trPr>
          <w:trHeight w:val="914"/>
        </w:trPr>
        <w:tc>
          <w:tcPr>
            <w:tcW w:w="906" w:type="pct"/>
            <w:tcBorders>
              <w:top w:val="nil"/>
              <w:left w:val="single" w:sz="4" w:space="0" w:color="auto"/>
              <w:bottom w:val="single" w:sz="4" w:space="0" w:color="auto"/>
              <w:right w:val="single" w:sz="4" w:space="0" w:color="auto"/>
            </w:tcBorders>
            <w:shd w:val="clear" w:color="auto" w:fill="auto"/>
            <w:hideMark/>
          </w:tcPr>
          <w:p w14:paraId="7B3D59CE"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Thesis/Focus, Clarity</w:t>
            </w:r>
          </w:p>
        </w:tc>
        <w:tc>
          <w:tcPr>
            <w:tcW w:w="1024" w:type="pct"/>
            <w:tcBorders>
              <w:top w:val="nil"/>
              <w:left w:val="nil"/>
              <w:bottom w:val="single" w:sz="4" w:space="0" w:color="auto"/>
              <w:right w:val="single" w:sz="4" w:space="0" w:color="auto"/>
            </w:tcBorders>
            <w:shd w:val="clear" w:color="auto" w:fill="auto"/>
            <w:hideMark/>
          </w:tcPr>
          <w:p w14:paraId="0AEEB35C"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 xml:space="preserve">Reader cannot determine thesis &amp; purpose </w:t>
            </w:r>
            <w:r w:rsidRPr="006D2F10">
              <w:rPr>
                <w:rFonts w:cs="Calibri"/>
                <w:b/>
                <w:bCs/>
                <w:color w:val="000000"/>
                <w:sz w:val="20"/>
                <w:szCs w:val="20"/>
              </w:rPr>
              <w:t>or</w:t>
            </w:r>
            <w:r w:rsidRPr="006D2F10">
              <w:rPr>
                <w:rFonts w:cs="Calibri"/>
                <w:color w:val="000000"/>
                <w:sz w:val="20"/>
                <w:szCs w:val="20"/>
              </w:rPr>
              <w:t xml:space="preserve"> Thesis has no relation to the writing task.</w:t>
            </w:r>
          </w:p>
        </w:tc>
        <w:tc>
          <w:tcPr>
            <w:tcW w:w="1022" w:type="pct"/>
            <w:tcBorders>
              <w:top w:val="nil"/>
              <w:left w:val="nil"/>
              <w:bottom w:val="single" w:sz="4" w:space="0" w:color="auto"/>
              <w:right w:val="single" w:sz="4" w:space="0" w:color="auto"/>
            </w:tcBorders>
            <w:shd w:val="clear" w:color="auto" w:fill="auto"/>
            <w:hideMark/>
          </w:tcPr>
          <w:p w14:paraId="5C118831"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 xml:space="preserve">Thesis and purpose are somewhat vague </w:t>
            </w:r>
            <w:r w:rsidRPr="006D2F10">
              <w:rPr>
                <w:rFonts w:cs="Calibri"/>
                <w:b/>
                <w:bCs/>
                <w:color w:val="000000"/>
                <w:sz w:val="20"/>
                <w:szCs w:val="20"/>
              </w:rPr>
              <w:t>or</w:t>
            </w:r>
            <w:r w:rsidRPr="006D2F10">
              <w:rPr>
                <w:rFonts w:cs="Calibri"/>
                <w:color w:val="000000"/>
                <w:sz w:val="20"/>
                <w:szCs w:val="20"/>
              </w:rPr>
              <w:t xml:space="preserve"> Thesis is only loosely related to the writing task.</w:t>
            </w:r>
          </w:p>
        </w:tc>
        <w:tc>
          <w:tcPr>
            <w:tcW w:w="899" w:type="pct"/>
            <w:tcBorders>
              <w:top w:val="nil"/>
              <w:left w:val="nil"/>
              <w:bottom w:val="single" w:sz="4" w:space="0" w:color="auto"/>
              <w:right w:val="single" w:sz="4" w:space="0" w:color="auto"/>
            </w:tcBorders>
            <w:shd w:val="clear" w:color="auto" w:fill="auto"/>
            <w:hideMark/>
          </w:tcPr>
          <w:p w14:paraId="39F81E0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 and purpose are fairly clear and match the writing task.</w:t>
            </w:r>
          </w:p>
        </w:tc>
        <w:tc>
          <w:tcPr>
            <w:tcW w:w="851" w:type="pct"/>
            <w:tcBorders>
              <w:top w:val="nil"/>
              <w:left w:val="nil"/>
              <w:bottom w:val="single" w:sz="4" w:space="0" w:color="auto"/>
              <w:right w:val="single" w:sz="4" w:space="0" w:color="auto"/>
            </w:tcBorders>
            <w:shd w:val="clear" w:color="auto" w:fill="auto"/>
            <w:hideMark/>
          </w:tcPr>
          <w:p w14:paraId="718CDD38"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Thesis and purpose are clear to the reader; closely match the writing task.</w:t>
            </w:r>
          </w:p>
        </w:tc>
        <w:tc>
          <w:tcPr>
            <w:tcW w:w="298" w:type="pct"/>
            <w:tcBorders>
              <w:top w:val="nil"/>
              <w:left w:val="nil"/>
              <w:bottom w:val="single" w:sz="4" w:space="0" w:color="auto"/>
              <w:right w:val="single" w:sz="4" w:space="0" w:color="auto"/>
            </w:tcBorders>
            <w:shd w:val="clear" w:color="auto" w:fill="auto"/>
            <w:vAlign w:val="bottom"/>
            <w:hideMark/>
          </w:tcPr>
          <w:p w14:paraId="15AA318D" w14:textId="77777777" w:rsidR="00556D99" w:rsidRPr="006D2F10" w:rsidRDefault="00556D99" w:rsidP="003B7EBE">
            <w:pPr>
              <w:spacing w:after="0" w:line="240" w:lineRule="auto"/>
              <w:rPr>
                <w:rFonts w:cs="Calibri"/>
                <w:color w:val="000000"/>
              </w:rPr>
            </w:pPr>
            <w:r w:rsidRPr="006D2F10">
              <w:rPr>
                <w:rFonts w:cs="Calibri"/>
                <w:color w:val="000000"/>
              </w:rPr>
              <w:t> </w:t>
            </w:r>
          </w:p>
        </w:tc>
      </w:tr>
      <w:tr w:rsidR="00556D99" w:rsidRPr="006D2F10" w14:paraId="3EE223D7" w14:textId="77777777" w:rsidTr="114EB3AF">
        <w:trPr>
          <w:trHeight w:val="1048"/>
        </w:trPr>
        <w:tc>
          <w:tcPr>
            <w:tcW w:w="906" w:type="pct"/>
            <w:tcBorders>
              <w:top w:val="nil"/>
              <w:left w:val="single" w:sz="4" w:space="0" w:color="auto"/>
              <w:bottom w:val="single" w:sz="4" w:space="0" w:color="auto"/>
              <w:right w:val="single" w:sz="4" w:space="0" w:color="auto"/>
            </w:tcBorders>
            <w:shd w:val="clear" w:color="auto" w:fill="auto"/>
            <w:hideMark/>
          </w:tcPr>
          <w:p w14:paraId="420CF293"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Organization</w:t>
            </w:r>
          </w:p>
        </w:tc>
        <w:tc>
          <w:tcPr>
            <w:tcW w:w="1024" w:type="pct"/>
            <w:tcBorders>
              <w:top w:val="nil"/>
              <w:left w:val="nil"/>
              <w:bottom w:val="single" w:sz="4" w:space="0" w:color="auto"/>
              <w:right w:val="single" w:sz="4" w:space="0" w:color="auto"/>
            </w:tcBorders>
            <w:shd w:val="clear" w:color="auto" w:fill="auto"/>
            <w:hideMark/>
          </w:tcPr>
          <w:p w14:paraId="504310C0"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 xml:space="preserve">Unclear organization </w:t>
            </w:r>
            <w:r w:rsidRPr="006D2F10">
              <w:rPr>
                <w:rFonts w:cs="Calibri"/>
                <w:b/>
                <w:bCs/>
                <w:color w:val="000000"/>
                <w:sz w:val="20"/>
                <w:szCs w:val="20"/>
              </w:rPr>
              <w:t>or</w:t>
            </w:r>
            <w:r w:rsidRPr="006D2F10">
              <w:rPr>
                <w:rFonts w:cs="Calibri"/>
                <w:color w:val="000000"/>
                <w:sz w:val="20"/>
                <w:szCs w:val="20"/>
              </w:rPr>
              <w:t xml:space="preserve"> Organization plan is inappropriate to thesis. No transitions.</w:t>
            </w:r>
          </w:p>
        </w:tc>
        <w:tc>
          <w:tcPr>
            <w:tcW w:w="1022" w:type="pct"/>
            <w:tcBorders>
              <w:top w:val="nil"/>
              <w:left w:val="nil"/>
              <w:bottom w:val="single" w:sz="4" w:space="0" w:color="auto"/>
              <w:right w:val="single" w:sz="4" w:space="0" w:color="auto"/>
            </w:tcBorders>
            <w:shd w:val="clear" w:color="auto" w:fill="auto"/>
            <w:hideMark/>
          </w:tcPr>
          <w:p w14:paraId="7124E447"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Some signs of logical organization. May have abrupt or illogical shifts and ineffective flow of ideas.</w:t>
            </w:r>
          </w:p>
        </w:tc>
        <w:tc>
          <w:tcPr>
            <w:tcW w:w="899" w:type="pct"/>
            <w:tcBorders>
              <w:top w:val="nil"/>
              <w:left w:val="nil"/>
              <w:bottom w:val="single" w:sz="4" w:space="0" w:color="auto"/>
              <w:right w:val="single" w:sz="4" w:space="0" w:color="auto"/>
            </w:tcBorders>
            <w:shd w:val="clear" w:color="auto" w:fill="auto"/>
            <w:hideMark/>
          </w:tcPr>
          <w:p w14:paraId="4750692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Organization supports thesis and purpose. Transitions are mostly appropriate. Sequence of ideas could be improved.</w:t>
            </w:r>
          </w:p>
        </w:tc>
        <w:tc>
          <w:tcPr>
            <w:tcW w:w="851" w:type="pct"/>
            <w:tcBorders>
              <w:top w:val="nil"/>
              <w:left w:val="nil"/>
              <w:bottom w:val="single" w:sz="4" w:space="0" w:color="auto"/>
              <w:right w:val="single" w:sz="4" w:space="0" w:color="auto"/>
            </w:tcBorders>
            <w:shd w:val="clear" w:color="auto" w:fill="auto"/>
            <w:hideMark/>
          </w:tcPr>
          <w:p w14:paraId="72CB9D82"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Fully and imaginatively supports thesis and purpose. Sequence of ideas is effective. Transitions are effective.</w:t>
            </w:r>
          </w:p>
        </w:tc>
        <w:tc>
          <w:tcPr>
            <w:tcW w:w="298" w:type="pct"/>
            <w:tcBorders>
              <w:top w:val="nil"/>
              <w:left w:val="nil"/>
              <w:bottom w:val="single" w:sz="4" w:space="0" w:color="auto"/>
              <w:right w:val="single" w:sz="4" w:space="0" w:color="auto"/>
            </w:tcBorders>
            <w:shd w:val="clear" w:color="auto" w:fill="auto"/>
            <w:vAlign w:val="bottom"/>
            <w:hideMark/>
          </w:tcPr>
          <w:p w14:paraId="01512BE8" w14:textId="77777777" w:rsidR="00556D99" w:rsidRPr="006D2F10" w:rsidRDefault="00556D99" w:rsidP="003B7EBE">
            <w:pPr>
              <w:spacing w:after="0" w:line="240" w:lineRule="auto"/>
              <w:rPr>
                <w:rFonts w:cs="Calibri"/>
                <w:color w:val="000000"/>
              </w:rPr>
            </w:pPr>
            <w:r w:rsidRPr="006D2F10">
              <w:rPr>
                <w:rFonts w:cs="Calibri"/>
                <w:color w:val="000000"/>
              </w:rPr>
              <w:t> </w:t>
            </w:r>
          </w:p>
        </w:tc>
      </w:tr>
      <w:tr w:rsidR="00556D99" w:rsidRPr="006D2F10" w14:paraId="1289951C" w14:textId="77777777" w:rsidTr="114EB3AF">
        <w:trPr>
          <w:trHeight w:val="1438"/>
        </w:trPr>
        <w:tc>
          <w:tcPr>
            <w:tcW w:w="906" w:type="pct"/>
            <w:tcBorders>
              <w:top w:val="nil"/>
              <w:left w:val="single" w:sz="4" w:space="0" w:color="auto"/>
              <w:bottom w:val="single" w:sz="4" w:space="0" w:color="auto"/>
              <w:right w:val="single" w:sz="4" w:space="0" w:color="auto"/>
            </w:tcBorders>
            <w:shd w:val="clear" w:color="auto" w:fill="auto"/>
            <w:hideMark/>
          </w:tcPr>
          <w:p w14:paraId="707A8C64" w14:textId="77777777" w:rsidR="00EC1032" w:rsidRDefault="00556D99" w:rsidP="003B7EBE">
            <w:pPr>
              <w:spacing w:after="0" w:line="240" w:lineRule="auto"/>
              <w:rPr>
                <w:rFonts w:cs="Calibri"/>
                <w:color w:val="000000"/>
                <w:sz w:val="20"/>
                <w:szCs w:val="20"/>
              </w:rPr>
            </w:pPr>
            <w:r w:rsidRPr="006D2F10">
              <w:rPr>
                <w:rFonts w:cs="Calibri"/>
                <w:color w:val="000000"/>
                <w:sz w:val="20"/>
                <w:szCs w:val="20"/>
              </w:rPr>
              <w:t>Sup</w:t>
            </w:r>
            <w:r>
              <w:rPr>
                <w:rFonts w:cs="Calibri"/>
                <w:color w:val="000000"/>
                <w:sz w:val="20"/>
                <w:szCs w:val="20"/>
              </w:rPr>
              <w:t>port/</w:t>
            </w:r>
            <w:r w:rsidRPr="006D2F10">
              <w:rPr>
                <w:rFonts w:cs="Calibri"/>
                <w:color w:val="000000"/>
                <w:sz w:val="20"/>
                <w:szCs w:val="20"/>
              </w:rPr>
              <w:t>Reasoning</w:t>
            </w:r>
            <w:r>
              <w:rPr>
                <w:rFonts w:cs="Calibri"/>
                <w:color w:val="000000"/>
                <w:sz w:val="20"/>
                <w:szCs w:val="20"/>
              </w:rPr>
              <w:t xml:space="preserve"> </w:t>
            </w:r>
            <w:r w:rsidR="00EC1032">
              <w:rPr>
                <w:rFonts w:cs="Calibri"/>
                <w:color w:val="000000"/>
                <w:sz w:val="20"/>
                <w:szCs w:val="20"/>
              </w:rPr>
              <w:t>–</w:t>
            </w:r>
            <w:r w:rsidRPr="006D2F10">
              <w:rPr>
                <w:rFonts w:cs="Calibri"/>
                <w:color w:val="000000"/>
                <w:sz w:val="20"/>
                <w:szCs w:val="20"/>
              </w:rPr>
              <w:t xml:space="preserve"> </w:t>
            </w:r>
          </w:p>
          <w:p w14:paraId="1210D9C7"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Ideas and Details</w:t>
            </w:r>
          </w:p>
        </w:tc>
        <w:tc>
          <w:tcPr>
            <w:tcW w:w="1024" w:type="pct"/>
            <w:tcBorders>
              <w:top w:val="nil"/>
              <w:left w:val="nil"/>
              <w:bottom w:val="single" w:sz="4" w:space="0" w:color="auto"/>
              <w:right w:val="single" w:sz="4" w:space="0" w:color="auto"/>
            </w:tcBorders>
            <w:shd w:val="clear" w:color="auto" w:fill="auto"/>
            <w:hideMark/>
          </w:tcPr>
          <w:p w14:paraId="1C9D5DF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Offers simplistic, underdeveloped, or cryptic support for ideas. Inappropriate or off-topic generalizations, faulty assumptions, errors in fact.</w:t>
            </w:r>
          </w:p>
        </w:tc>
        <w:tc>
          <w:tcPr>
            <w:tcW w:w="1022" w:type="pct"/>
            <w:tcBorders>
              <w:top w:val="nil"/>
              <w:left w:val="nil"/>
              <w:bottom w:val="single" w:sz="4" w:space="0" w:color="auto"/>
              <w:right w:val="single" w:sz="4" w:space="0" w:color="auto"/>
            </w:tcBorders>
            <w:shd w:val="clear" w:color="auto" w:fill="auto"/>
            <w:hideMark/>
          </w:tcPr>
          <w:p w14:paraId="530E662E"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Offers somewhat obvious support that may be too broad. Details are too general, not interpreted, irrelevant to thesis</w:t>
            </w:r>
            <w:r w:rsidR="00EC1032">
              <w:rPr>
                <w:rFonts w:cs="Calibri"/>
                <w:color w:val="000000"/>
                <w:sz w:val="20"/>
                <w:szCs w:val="20"/>
              </w:rPr>
              <w:t>,</w:t>
            </w:r>
            <w:r w:rsidRPr="006D2F10">
              <w:rPr>
                <w:rFonts w:cs="Calibri"/>
                <w:color w:val="000000"/>
                <w:sz w:val="20"/>
                <w:szCs w:val="20"/>
              </w:rPr>
              <w:t xml:space="preserve"> or inappropriately repetitive.</w:t>
            </w:r>
          </w:p>
        </w:tc>
        <w:tc>
          <w:tcPr>
            <w:tcW w:w="899" w:type="pct"/>
            <w:tcBorders>
              <w:top w:val="nil"/>
              <w:left w:val="nil"/>
              <w:bottom w:val="single" w:sz="4" w:space="0" w:color="auto"/>
              <w:right w:val="single" w:sz="4" w:space="0" w:color="auto"/>
            </w:tcBorders>
            <w:shd w:val="clear" w:color="auto" w:fill="auto"/>
            <w:hideMark/>
          </w:tcPr>
          <w:p w14:paraId="6F1FCF4C"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Offers solid but less original reasoning. Assumptions are not always recognized or made explicit. Contains some appropriate details or examples.</w:t>
            </w:r>
          </w:p>
        </w:tc>
        <w:tc>
          <w:tcPr>
            <w:tcW w:w="851" w:type="pct"/>
            <w:tcBorders>
              <w:top w:val="nil"/>
              <w:left w:val="nil"/>
              <w:bottom w:val="single" w:sz="4" w:space="0" w:color="auto"/>
              <w:right w:val="single" w:sz="4" w:space="0" w:color="auto"/>
            </w:tcBorders>
            <w:shd w:val="clear" w:color="auto" w:fill="auto"/>
            <w:hideMark/>
          </w:tcPr>
          <w:p w14:paraId="1F1A9A9E"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Substantial, logical, and concrete development of ideas. Assumptions are made explicit. Details are germane, original</w:t>
            </w:r>
            <w:r>
              <w:rPr>
                <w:rFonts w:cs="Calibri"/>
                <w:color w:val="000000"/>
                <w:sz w:val="20"/>
                <w:szCs w:val="20"/>
              </w:rPr>
              <w:t>,</w:t>
            </w:r>
            <w:r w:rsidRPr="006D2F10">
              <w:rPr>
                <w:rFonts w:cs="Calibri"/>
                <w:color w:val="000000"/>
                <w:sz w:val="20"/>
                <w:szCs w:val="20"/>
              </w:rPr>
              <w:t xml:space="preserve"> and convincingly interpreted.</w:t>
            </w:r>
          </w:p>
        </w:tc>
        <w:tc>
          <w:tcPr>
            <w:tcW w:w="298" w:type="pct"/>
            <w:tcBorders>
              <w:top w:val="nil"/>
              <w:left w:val="nil"/>
              <w:bottom w:val="single" w:sz="4" w:space="0" w:color="auto"/>
              <w:right w:val="single" w:sz="4" w:space="0" w:color="auto"/>
            </w:tcBorders>
            <w:shd w:val="clear" w:color="auto" w:fill="auto"/>
            <w:vAlign w:val="bottom"/>
            <w:hideMark/>
          </w:tcPr>
          <w:p w14:paraId="0DA70637" w14:textId="77777777" w:rsidR="00556D99" w:rsidRPr="006D2F10" w:rsidRDefault="00556D99" w:rsidP="003B7EBE">
            <w:pPr>
              <w:spacing w:after="0" w:line="240" w:lineRule="auto"/>
              <w:rPr>
                <w:rFonts w:cs="Calibri"/>
                <w:color w:val="000000"/>
              </w:rPr>
            </w:pPr>
            <w:r w:rsidRPr="006D2F10">
              <w:rPr>
                <w:rFonts w:cs="Calibri"/>
                <w:color w:val="000000"/>
              </w:rPr>
              <w:t> </w:t>
            </w:r>
          </w:p>
        </w:tc>
      </w:tr>
      <w:tr w:rsidR="00556D99" w:rsidRPr="006D2F10" w14:paraId="6FDA1362" w14:textId="77777777" w:rsidTr="114EB3AF">
        <w:trPr>
          <w:trHeight w:val="2177"/>
        </w:trPr>
        <w:tc>
          <w:tcPr>
            <w:tcW w:w="906" w:type="pct"/>
            <w:tcBorders>
              <w:top w:val="nil"/>
              <w:left w:val="single" w:sz="4" w:space="0" w:color="auto"/>
              <w:bottom w:val="single" w:sz="4" w:space="0" w:color="auto"/>
              <w:right w:val="single" w:sz="4" w:space="0" w:color="auto"/>
            </w:tcBorders>
            <w:shd w:val="clear" w:color="auto" w:fill="auto"/>
            <w:hideMark/>
          </w:tcPr>
          <w:p w14:paraId="3841C738"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Use of Sources and Documentation</w:t>
            </w:r>
          </w:p>
        </w:tc>
        <w:tc>
          <w:tcPr>
            <w:tcW w:w="1024" w:type="pct"/>
            <w:tcBorders>
              <w:top w:val="nil"/>
              <w:left w:val="nil"/>
              <w:bottom w:val="single" w:sz="4" w:space="0" w:color="auto"/>
              <w:right w:val="single" w:sz="4" w:space="0" w:color="auto"/>
            </w:tcBorders>
            <w:shd w:val="clear" w:color="auto" w:fill="auto"/>
            <w:hideMark/>
          </w:tcPr>
          <w:p w14:paraId="640403B6"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Neglects important sources. Overuse of quotations or paraphrase to substitute writer's own ideas.</w:t>
            </w:r>
          </w:p>
        </w:tc>
        <w:tc>
          <w:tcPr>
            <w:tcW w:w="1022" w:type="pct"/>
            <w:tcBorders>
              <w:top w:val="nil"/>
              <w:left w:val="nil"/>
              <w:bottom w:val="single" w:sz="4" w:space="0" w:color="auto"/>
              <w:right w:val="single" w:sz="4" w:space="0" w:color="auto"/>
            </w:tcBorders>
            <w:shd w:val="clear" w:color="auto" w:fill="auto"/>
            <w:hideMark/>
          </w:tcPr>
          <w:p w14:paraId="6D7F08D7"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Uses relevant sources, but lacks a variety of sources and/or skillful combination of sources. Quotations and paraphrases may be too long and/or inconsistently referenced.</w:t>
            </w:r>
          </w:p>
        </w:tc>
        <w:tc>
          <w:tcPr>
            <w:tcW w:w="899" w:type="pct"/>
            <w:tcBorders>
              <w:top w:val="nil"/>
              <w:left w:val="nil"/>
              <w:bottom w:val="single" w:sz="4" w:space="0" w:color="auto"/>
              <w:right w:val="single" w:sz="4" w:space="0" w:color="auto"/>
            </w:tcBorders>
            <w:shd w:val="clear" w:color="auto" w:fill="auto"/>
            <w:hideMark/>
          </w:tcPr>
          <w:p w14:paraId="5D43FAF4"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Uses sources to support, extend, and inform, but not substitute writer's own ideas. Does not over use quotes.</w:t>
            </w:r>
          </w:p>
        </w:tc>
        <w:tc>
          <w:tcPr>
            <w:tcW w:w="851" w:type="pct"/>
            <w:tcBorders>
              <w:top w:val="nil"/>
              <w:left w:val="nil"/>
              <w:bottom w:val="single" w:sz="4" w:space="0" w:color="auto"/>
              <w:right w:val="single" w:sz="4" w:space="0" w:color="auto"/>
            </w:tcBorders>
            <w:shd w:val="clear" w:color="auto" w:fill="auto"/>
            <w:hideMark/>
          </w:tcPr>
          <w:p w14:paraId="6818D7E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Uses sources to support, extend, and inform, but not substitute writer's own development of ideas. Combines material from a variety of sources, including personal observation, scientific data, and authoritative testimony. Does not over use quotes.</w:t>
            </w:r>
          </w:p>
        </w:tc>
        <w:tc>
          <w:tcPr>
            <w:tcW w:w="298" w:type="pct"/>
            <w:tcBorders>
              <w:top w:val="nil"/>
              <w:left w:val="nil"/>
              <w:bottom w:val="single" w:sz="4" w:space="0" w:color="auto"/>
              <w:right w:val="single" w:sz="4" w:space="0" w:color="auto"/>
            </w:tcBorders>
            <w:shd w:val="clear" w:color="auto" w:fill="auto"/>
            <w:vAlign w:val="bottom"/>
            <w:hideMark/>
          </w:tcPr>
          <w:p w14:paraId="46624170" w14:textId="77777777" w:rsidR="00556D99" w:rsidRPr="006D2F10" w:rsidRDefault="00556D99" w:rsidP="003B7EBE">
            <w:pPr>
              <w:spacing w:after="0" w:line="240" w:lineRule="auto"/>
              <w:rPr>
                <w:rFonts w:cs="Calibri"/>
                <w:color w:val="000000"/>
              </w:rPr>
            </w:pPr>
            <w:r w:rsidRPr="006D2F10">
              <w:rPr>
                <w:rFonts w:cs="Calibri"/>
                <w:color w:val="000000"/>
              </w:rPr>
              <w:t> </w:t>
            </w:r>
          </w:p>
        </w:tc>
      </w:tr>
      <w:tr w:rsidR="00556D99" w:rsidRPr="006D2F10" w14:paraId="07F5153C" w14:textId="77777777" w:rsidTr="114EB3AF">
        <w:trPr>
          <w:trHeight w:val="806"/>
        </w:trPr>
        <w:tc>
          <w:tcPr>
            <w:tcW w:w="906" w:type="pct"/>
            <w:tcBorders>
              <w:top w:val="nil"/>
              <w:left w:val="single" w:sz="4" w:space="0" w:color="auto"/>
              <w:bottom w:val="single" w:sz="4" w:space="0" w:color="auto"/>
              <w:right w:val="single" w:sz="4" w:space="0" w:color="auto"/>
            </w:tcBorders>
            <w:shd w:val="clear" w:color="auto" w:fill="auto"/>
            <w:hideMark/>
          </w:tcPr>
          <w:p w14:paraId="53A4A7AE" w14:textId="77777777" w:rsidR="00556D99" w:rsidRPr="006D2F10" w:rsidRDefault="00EC1032" w:rsidP="003B7EBE">
            <w:pPr>
              <w:spacing w:after="0" w:line="240" w:lineRule="auto"/>
              <w:rPr>
                <w:rFonts w:cs="Calibri"/>
                <w:color w:val="000000"/>
                <w:sz w:val="20"/>
                <w:szCs w:val="20"/>
              </w:rPr>
            </w:pPr>
            <w:r>
              <w:rPr>
                <w:rFonts w:cs="Calibri"/>
                <w:color w:val="000000"/>
                <w:sz w:val="20"/>
                <w:szCs w:val="20"/>
              </w:rPr>
              <w:t>Grammar/</w:t>
            </w:r>
            <w:r w:rsidR="00556D99" w:rsidRPr="006D2F10">
              <w:rPr>
                <w:rFonts w:cs="Calibri"/>
                <w:color w:val="000000"/>
                <w:sz w:val="20"/>
                <w:szCs w:val="20"/>
              </w:rPr>
              <w:t>Spelling/</w:t>
            </w:r>
            <w:r>
              <w:rPr>
                <w:rFonts w:cs="Calibri"/>
                <w:color w:val="000000"/>
                <w:sz w:val="20"/>
                <w:szCs w:val="20"/>
              </w:rPr>
              <w:t xml:space="preserve"> </w:t>
            </w:r>
            <w:r w:rsidR="00556D99" w:rsidRPr="006D2F10">
              <w:rPr>
                <w:rFonts w:cs="Calibri"/>
                <w:color w:val="000000"/>
                <w:sz w:val="20"/>
                <w:szCs w:val="20"/>
              </w:rPr>
              <w:t>Usage/Punctuation</w:t>
            </w:r>
          </w:p>
        </w:tc>
        <w:tc>
          <w:tcPr>
            <w:tcW w:w="1024" w:type="pct"/>
            <w:tcBorders>
              <w:top w:val="nil"/>
              <w:left w:val="nil"/>
              <w:bottom w:val="single" w:sz="4" w:space="0" w:color="auto"/>
              <w:right w:val="single" w:sz="4" w:space="0" w:color="auto"/>
            </w:tcBorders>
            <w:shd w:val="clear" w:color="auto" w:fill="auto"/>
            <w:hideMark/>
          </w:tcPr>
          <w:p w14:paraId="36EB40AB"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Mechanical and usage errors so severe that writer's ideas are hidden</w:t>
            </w:r>
          </w:p>
        </w:tc>
        <w:tc>
          <w:tcPr>
            <w:tcW w:w="1022" w:type="pct"/>
            <w:tcBorders>
              <w:top w:val="nil"/>
              <w:left w:val="nil"/>
              <w:bottom w:val="single" w:sz="4" w:space="0" w:color="auto"/>
              <w:right w:val="single" w:sz="4" w:space="0" w:color="auto"/>
            </w:tcBorders>
            <w:shd w:val="clear" w:color="auto" w:fill="auto"/>
            <w:hideMark/>
          </w:tcPr>
          <w:p w14:paraId="7E4916C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Repeated weaknesses in mechanics and usage. Punctuation flaws.</w:t>
            </w:r>
          </w:p>
        </w:tc>
        <w:tc>
          <w:tcPr>
            <w:tcW w:w="899" w:type="pct"/>
            <w:tcBorders>
              <w:top w:val="nil"/>
              <w:left w:val="nil"/>
              <w:bottom w:val="single" w:sz="4" w:space="0" w:color="auto"/>
              <w:right w:val="single" w:sz="4" w:space="0" w:color="auto"/>
            </w:tcBorders>
            <w:shd w:val="clear" w:color="auto" w:fill="auto"/>
            <w:hideMark/>
          </w:tcPr>
          <w:p w14:paraId="6CA97DA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Mechanical and usage errors that do not interfere with meaning.</w:t>
            </w:r>
          </w:p>
        </w:tc>
        <w:tc>
          <w:tcPr>
            <w:tcW w:w="851" w:type="pct"/>
            <w:tcBorders>
              <w:top w:val="nil"/>
              <w:left w:val="nil"/>
              <w:bottom w:val="single" w:sz="4" w:space="0" w:color="auto"/>
              <w:right w:val="single" w:sz="4" w:space="0" w:color="auto"/>
            </w:tcBorders>
            <w:shd w:val="clear" w:color="auto" w:fill="auto"/>
            <w:hideMark/>
          </w:tcPr>
          <w:p w14:paraId="09C01675"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Essentially error free. Evidence of superior control of diction.</w:t>
            </w:r>
          </w:p>
        </w:tc>
        <w:tc>
          <w:tcPr>
            <w:tcW w:w="298" w:type="pct"/>
            <w:tcBorders>
              <w:top w:val="nil"/>
              <w:left w:val="nil"/>
              <w:bottom w:val="single" w:sz="4" w:space="0" w:color="auto"/>
              <w:right w:val="single" w:sz="4" w:space="0" w:color="auto"/>
            </w:tcBorders>
            <w:shd w:val="clear" w:color="auto" w:fill="auto"/>
            <w:vAlign w:val="bottom"/>
            <w:hideMark/>
          </w:tcPr>
          <w:p w14:paraId="4B8484D5" w14:textId="77777777" w:rsidR="00556D99" w:rsidRPr="006D2F10" w:rsidRDefault="00556D99" w:rsidP="003B7EBE">
            <w:pPr>
              <w:spacing w:after="0" w:line="240" w:lineRule="auto"/>
              <w:rPr>
                <w:rFonts w:cs="Calibri"/>
                <w:color w:val="000000"/>
              </w:rPr>
            </w:pPr>
            <w:r w:rsidRPr="006D2F10">
              <w:rPr>
                <w:rFonts w:cs="Calibri"/>
                <w:color w:val="000000"/>
              </w:rPr>
              <w:t> </w:t>
            </w:r>
          </w:p>
        </w:tc>
      </w:tr>
      <w:tr w:rsidR="00556D99" w:rsidRPr="006D2F10" w14:paraId="02F3FA60" w14:textId="77777777" w:rsidTr="114EB3AF">
        <w:trPr>
          <w:trHeight w:val="1008"/>
        </w:trPr>
        <w:tc>
          <w:tcPr>
            <w:tcW w:w="906" w:type="pct"/>
            <w:tcBorders>
              <w:top w:val="nil"/>
              <w:left w:val="single" w:sz="4" w:space="0" w:color="auto"/>
              <w:bottom w:val="single" w:sz="4" w:space="0" w:color="auto"/>
              <w:right w:val="single" w:sz="4" w:space="0" w:color="auto"/>
            </w:tcBorders>
            <w:shd w:val="clear" w:color="auto" w:fill="auto"/>
            <w:hideMark/>
          </w:tcPr>
          <w:p w14:paraId="461529D1"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Presentation</w:t>
            </w:r>
          </w:p>
        </w:tc>
        <w:tc>
          <w:tcPr>
            <w:tcW w:w="1024" w:type="pct"/>
            <w:tcBorders>
              <w:top w:val="nil"/>
              <w:left w:val="nil"/>
              <w:bottom w:val="single" w:sz="4" w:space="0" w:color="auto"/>
              <w:right w:val="single" w:sz="4" w:space="0" w:color="auto"/>
            </w:tcBorders>
            <w:shd w:val="clear" w:color="auto" w:fill="auto"/>
            <w:hideMark/>
          </w:tcPr>
          <w:p w14:paraId="1824B2C1"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Essay is untidy and does not follow basic</w:t>
            </w:r>
            <w:r>
              <w:rPr>
                <w:rFonts w:cs="Calibri"/>
                <w:color w:val="000000"/>
                <w:sz w:val="20"/>
                <w:szCs w:val="20"/>
              </w:rPr>
              <w:t>, common</w:t>
            </w:r>
            <w:r w:rsidRPr="006D2F10">
              <w:rPr>
                <w:rFonts w:cs="Calibri"/>
                <w:color w:val="000000"/>
                <w:sz w:val="20"/>
                <w:szCs w:val="20"/>
              </w:rPr>
              <w:t xml:space="preserve"> formatting rules</w:t>
            </w:r>
            <w:r>
              <w:rPr>
                <w:rFonts w:cs="Calibri"/>
                <w:color w:val="000000"/>
                <w:sz w:val="20"/>
                <w:szCs w:val="20"/>
              </w:rPr>
              <w:t>.</w:t>
            </w:r>
          </w:p>
        </w:tc>
        <w:tc>
          <w:tcPr>
            <w:tcW w:w="1022" w:type="pct"/>
            <w:tcBorders>
              <w:top w:val="nil"/>
              <w:left w:val="nil"/>
              <w:bottom w:val="single" w:sz="4" w:space="0" w:color="auto"/>
              <w:right w:val="single" w:sz="4" w:space="0" w:color="auto"/>
            </w:tcBorders>
            <w:shd w:val="clear" w:color="auto" w:fill="auto"/>
            <w:hideMark/>
          </w:tcPr>
          <w:p w14:paraId="5C624AF0"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Essay looks fairly neat but violates some formatting rules.</w:t>
            </w:r>
          </w:p>
        </w:tc>
        <w:tc>
          <w:tcPr>
            <w:tcW w:w="899" w:type="pct"/>
            <w:tcBorders>
              <w:top w:val="nil"/>
              <w:left w:val="nil"/>
              <w:bottom w:val="single" w:sz="4" w:space="0" w:color="auto"/>
              <w:right w:val="single" w:sz="4" w:space="0" w:color="auto"/>
            </w:tcBorders>
            <w:shd w:val="clear" w:color="auto" w:fill="auto"/>
            <w:hideMark/>
          </w:tcPr>
          <w:p w14:paraId="77FDB694"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Essay looks neat but violates one or two formatting rules.</w:t>
            </w:r>
          </w:p>
        </w:tc>
        <w:tc>
          <w:tcPr>
            <w:tcW w:w="851" w:type="pct"/>
            <w:tcBorders>
              <w:top w:val="nil"/>
              <w:left w:val="nil"/>
              <w:bottom w:val="single" w:sz="4" w:space="0" w:color="auto"/>
              <w:right w:val="single" w:sz="4" w:space="0" w:color="auto"/>
            </w:tcBorders>
            <w:shd w:val="clear" w:color="auto" w:fill="auto"/>
            <w:hideMark/>
          </w:tcPr>
          <w:p w14:paraId="30349003" w14:textId="77777777" w:rsidR="00556D99" w:rsidRPr="006D2F10" w:rsidRDefault="00556D99" w:rsidP="003B7EBE">
            <w:pPr>
              <w:spacing w:after="0" w:line="240" w:lineRule="auto"/>
              <w:rPr>
                <w:rFonts w:cs="Calibri"/>
                <w:color w:val="000000"/>
                <w:sz w:val="20"/>
                <w:szCs w:val="20"/>
              </w:rPr>
            </w:pPr>
            <w:r w:rsidRPr="006D2F10">
              <w:rPr>
                <w:rFonts w:cs="Calibri"/>
                <w:color w:val="000000"/>
                <w:sz w:val="20"/>
                <w:szCs w:val="20"/>
              </w:rPr>
              <w:t>Essay looks neat, crisp, and professional.</w:t>
            </w:r>
          </w:p>
        </w:tc>
        <w:tc>
          <w:tcPr>
            <w:tcW w:w="298" w:type="pct"/>
            <w:tcBorders>
              <w:top w:val="nil"/>
              <w:left w:val="nil"/>
              <w:bottom w:val="single" w:sz="4" w:space="0" w:color="auto"/>
              <w:right w:val="single" w:sz="4" w:space="0" w:color="auto"/>
            </w:tcBorders>
            <w:shd w:val="clear" w:color="auto" w:fill="auto"/>
            <w:vAlign w:val="bottom"/>
            <w:hideMark/>
          </w:tcPr>
          <w:p w14:paraId="4F8F56C0" w14:textId="77777777" w:rsidR="00556D99" w:rsidRPr="006D2F10" w:rsidRDefault="00556D99" w:rsidP="003B7EBE">
            <w:pPr>
              <w:spacing w:after="0" w:line="240" w:lineRule="auto"/>
              <w:rPr>
                <w:rFonts w:cs="Calibri"/>
                <w:color w:val="000000"/>
              </w:rPr>
            </w:pPr>
            <w:r w:rsidRPr="006D2F10">
              <w:rPr>
                <w:rFonts w:cs="Calibri"/>
                <w:color w:val="000000"/>
              </w:rPr>
              <w:t> </w:t>
            </w:r>
          </w:p>
        </w:tc>
      </w:tr>
    </w:tbl>
    <w:p w14:paraId="2DE403A5" w14:textId="77777777" w:rsidR="00D12FED" w:rsidRDefault="00D12FED"/>
    <w:p w14:paraId="0C7B0805" w14:textId="312C55C4" w:rsidR="430D8D35" w:rsidRDefault="430D8D35" w:rsidP="430D8D35">
      <w:pPr>
        <w:spacing w:after="0" w:line="240" w:lineRule="auto"/>
        <w:jc w:val="center"/>
        <w:rPr>
          <w:rFonts w:cs="Calibri"/>
          <w:color w:val="000000" w:themeColor="text1"/>
          <w:sz w:val="36"/>
          <w:szCs w:val="36"/>
        </w:rPr>
      </w:pPr>
    </w:p>
    <w:p w14:paraId="346D13F3" w14:textId="560CC1D9" w:rsidR="430D8D35" w:rsidRDefault="430D8D35" w:rsidP="430D8D35">
      <w:pPr>
        <w:spacing w:after="0" w:line="240" w:lineRule="auto"/>
        <w:jc w:val="center"/>
        <w:rPr>
          <w:rFonts w:cs="Calibri"/>
          <w:color w:val="000000" w:themeColor="text1"/>
          <w:sz w:val="36"/>
          <w:szCs w:val="36"/>
        </w:rPr>
      </w:pPr>
    </w:p>
    <w:p w14:paraId="58AF4C4C" w14:textId="77777777" w:rsidR="001F5103" w:rsidRDefault="001F5103" w:rsidP="004037BD">
      <w:pPr>
        <w:spacing w:after="0" w:line="240" w:lineRule="auto"/>
        <w:jc w:val="center"/>
        <w:rPr>
          <w:rFonts w:cs="Calibri"/>
          <w:color w:val="000000"/>
          <w:sz w:val="36"/>
          <w:szCs w:val="36"/>
        </w:rPr>
      </w:pPr>
      <w:r>
        <w:rPr>
          <w:rFonts w:cs="Calibri"/>
          <w:color w:val="000000"/>
          <w:sz w:val="36"/>
          <w:szCs w:val="36"/>
        </w:rPr>
        <w:t>OPTION II:</w:t>
      </w:r>
    </w:p>
    <w:p w14:paraId="7DE4E470" w14:textId="0A5AF2F6" w:rsidR="004037BD" w:rsidRPr="004037BD" w:rsidRDefault="004037BD" w:rsidP="004037BD">
      <w:pPr>
        <w:spacing w:after="0" w:line="240" w:lineRule="auto"/>
        <w:jc w:val="center"/>
        <w:rPr>
          <w:rFonts w:cs="Calibri"/>
          <w:color w:val="000000"/>
          <w:sz w:val="36"/>
          <w:szCs w:val="36"/>
        </w:rPr>
      </w:pPr>
      <w:r w:rsidRPr="114EB3AF">
        <w:rPr>
          <w:rFonts w:cs="Calibri"/>
          <w:color w:val="000000" w:themeColor="text1"/>
          <w:sz w:val="36"/>
          <w:szCs w:val="36"/>
        </w:rPr>
        <w:t xml:space="preserve">Rubric for Student Diplomat Applications - </w:t>
      </w:r>
      <w:r w:rsidR="00744622" w:rsidRPr="114EB3AF">
        <w:rPr>
          <w:rFonts w:cs="Calibri"/>
          <w:b/>
          <w:bCs/>
          <w:color w:val="000000" w:themeColor="text1"/>
          <w:sz w:val="36"/>
          <w:szCs w:val="36"/>
        </w:rPr>
        <w:t>Panel</w:t>
      </w:r>
      <w:r w:rsidRPr="114EB3AF">
        <w:rPr>
          <w:rFonts w:cs="Calibri"/>
          <w:b/>
          <w:bCs/>
          <w:color w:val="000000" w:themeColor="text1"/>
          <w:sz w:val="36"/>
          <w:szCs w:val="36"/>
        </w:rPr>
        <w:t xml:space="preserve"> Interview Portion</w:t>
      </w:r>
      <w:r w:rsidR="00744622" w:rsidRPr="114EB3AF">
        <w:rPr>
          <w:rFonts w:cs="Calibri"/>
          <w:color w:val="000000" w:themeColor="text1"/>
          <w:sz w:val="36"/>
          <w:szCs w:val="36"/>
        </w:rPr>
        <w:t xml:space="preserve"> - 202</w:t>
      </w:r>
      <w:r w:rsidR="31BBF6C7" w:rsidRPr="114EB3AF">
        <w:rPr>
          <w:rFonts w:cs="Calibri"/>
          <w:color w:val="000000" w:themeColor="text1"/>
          <w:sz w:val="36"/>
          <w:szCs w:val="36"/>
        </w:rPr>
        <w:t>4</w:t>
      </w:r>
      <w:r w:rsidRPr="114EB3AF">
        <w:rPr>
          <w:rFonts w:cs="Calibri"/>
          <w:color w:val="000000" w:themeColor="text1"/>
          <w:sz w:val="36"/>
          <w:szCs w:val="36"/>
        </w:rPr>
        <w:t xml:space="preserve"> Model NATO Challenge</w:t>
      </w:r>
    </w:p>
    <w:tbl>
      <w:tblPr>
        <w:tblW w:w="4979" w:type="pct"/>
        <w:tblLook w:val="04A0" w:firstRow="1" w:lastRow="0" w:firstColumn="1" w:lastColumn="0" w:noHBand="0" w:noVBand="1"/>
      </w:tblPr>
      <w:tblGrid>
        <w:gridCol w:w="3129"/>
        <w:gridCol w:w="3537"/>
        <w:gridCol w:w="3531"/>
        <w:gridCol w:w="3107"/>
        <w:gridCol w:w="1026"/>
      </w:tblGrid>
      <w:tr w:rsidR="004037BD" w:rsidRPr="006D2F10" w14:paraId="4148C5C2" w14:textId="77777777" w:rsidTr="004037BD">
        <w:trPr>
          <w:trHeight w:val="276"/>
        </w:trPr>
        <w:tc>
          <w:tcPr>
            <w:tcW w:w="10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C1FA"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 </w:t>
            </w:r>
          </w:p>
        </w:tc>
        <w:tc>
          <w:tcPr>
            <w:tcW w:w="1234" w:type="pct"/>
            <w:tcBorders>
              <w:top w:val="single" w:sz="4" w:space="0" w:color="auto"/>
              <w:left w:val="nil"/>
              <w:bottom w:val="single" w:sz="4" w:space="0" w:color="auto"/>
              <w:right w:val="single" w:sz="4" w:space="0" w:color="auto"/>
            </w:tcBorders>
            <w:shd w:val="clear" w:color="auto" w:fill="auto"/>
            <w:vAlign w:val="bottom"/>
            <w:hideMark/>
          </w:tcPr>
          <w:p w14:paraId="46306D8C"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Limited Proficiency</w:t>
            </w:r>
            <w:r>
              <w:rPr>
                <w:rFonts w:cs="Calibri"/>
                <w:color w:val="000000"/>
                <w:sz w:val="20"/>
                <w:szCs w:val="20"/>
              </w:rPr>
              <w:t xml:space="preserve"> </w:t>
            </w:r>
            <w:r w:rsidRPr="006D2F10">
              <w:rPr>
                <w:rFonts w:cs="Calibri"/>
                <w:color w:val="000000"/>
                <w:sz w:val="20"/>
                <w:szCs w:val="20"/>
              </w:rPr>
              <w:t xml:space="preserve">- None </w:t>
            </w:r>
          </w:p>
        </w:tc>
        <w:tc>
          <w:tcPr>
            <w:tcW w:w="1232" w:type="pct"/>
            <w:tcBorders>
              <w:top w:val="single" w:sz="4" w:space="0" w:color="auto"/>
              <w:left w:val="nil"/>
              <w:bottom w:val="single" w:sz="4" w:space="0" w:color="auto"/>
              <w:right w:val="single" w:sz="4" w:space="0" w:color="auto"/>
            </w:tcBorders>
            <w:shd w:val="clear" w:color="auto" w:fill="auto"/>
            <w:vAlign w:val="bottom"/>
            <w:hideMark/>
          </w:tcPr>
          <w:p w14:paraId="266426A9"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 xml:space="preserve">Some Proficiency </w:t>
            </w:r>
          </w:p>
        </w:tc>
        <w:tc>
          <w:tcPr>
            <w:tcW w:w="1084" w:type="pct"/>
            <w:tcBorders>
              <w:top w:val="single" w:sz="4" w:space="0" w:color="auto"/>
              <w:left w:val="nil"/>
              <w:bottom w:val="single" w:sz="4" w:space="0" w:color="auto"/>
              <w:right w:val="single" w:sz="4" w:space="0" w:color="auto"/>
            </w:tcBorders>
            <w:shd w:val="clear" w:color="auto" w:fill="auto"/>
            <w:vAlign w:val="bottom"/>
            <w:hideMark/>
          </w:tcPr>
          <w:p w14:paraId="4F0F8456"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High Proficiency</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14:paraId="1CD137A6" w14:textId="77777777" w:rsidR="004037BD" w:rsidRPr="006D2F10" w:rsidRDefault="004037BD" w:rsidP="004F3D90">
            <w:pPr>
              <w:spacing w:after="0" w:line="240" w:lineRule="auto"/>
              <w:jc w:val="center"/>
              <w:rPr>
                <w:rFonts w:cs="Calibri"/>
                <w:color w:val="000000"/>
              </w:rPr>
            </w:pPr>
            <w:r w:rsidRPr="006D2F10">
              <w:rPr>
                <w:rFonts w:cs="Calibri"/>
                <w:color w:val="000000"/>
              </w:rPr>
              <w:t>Rating</w:t>
            </w:r>
          </w:p>
        </w:tc>
      </w:tr>
      <w:tr w:rsidR="004037BD" w:rsidRPr="006D2F10" w14:paraId="2C197E9E" w14:textId="77777777" w:rsidTr="004037BD">
        <w:trPr>
          <w:trHeight w:val="276"/>
        </w:trPr>
        <w:tc>
          <w:tcPr>
            <w:tcW w:w="1092" w:type="pct"/>
            <w:tcBorders>
              <w:top w:val="nil"/>
              <w:left w:val="single" w:sz="4" w:space="0" w:color="auto"/>
              <w:bottom w:val="single" w:sz="4" w:space="0" w:color="auto"/>
              <w:right w:val="single" w:sz="4" w:space="0" w:color="auto"/>
            </w:tcBorders>
            <w:shd w:val="clear" w:color="auto" w:fill="auto"/>
            <w:noWrap/>
            <w:vAlign w:val="bottom"/>
            <w:hideMark/>
          </w:tcPr>
          <w:p w14:paraId="10EF996B"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 </w:t>
            </w:r>
          </w:p>
        </w:tc>
        <w:tc>
          <w:tcPr>
            <w:tcW w:w="1234" w:type="pct"/>
            <w:tcBorders>
              <w:top w:val="nil"/>
              <w:left w:val="nil"/>
              <w:bottom w:val="single" w:sz="4" w:space="0" w:color="auto"/>
              <w:right w:val="single" w:sz="4" w:space="0" w:color="auto"/>
            </w:tcBorders>
            <w:shd w:val="clear" w:color="auto" w:fill="auto"/>
            <w:vAlign w:val="bottom"/>
            <w:hideMark/>
          </w:tcPr>
          <w:p w14:paraId="49423949"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1 points</w:t>
            </w:r>
          </w:p>
        </w:tc>
        <w:tc>
          <w:tcPr>
            <w:tcW w:w="1232" w:type="pct"/>
            <w:tcBorders>
              <w:top w:val="nil"/>
              <w:left w:val="nil"/>
              <w:bottom w:val="single" w:sz="4" w:space="0" w:color="auto"/>
              <w:right w:val="single" w:sz="4" w:space="0" w:color="auto"/>
            </w:tcBorders>
            <w:shd w:val="clear" w:color="auto" w:fill="auto"/>
            <w:vAlign w:val="bottom"/>
            <w:hideMark/>
          </w:tcPr>
          <w:p w14:paraId="4BFDF31C"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2</w:t>
            </w:r>
            <w:r>
              <w:rPr>
                <w:rFonts w:cs="Calibri"/>
                <w:color w:val="000000"/>
                <w:sz w:val="20"/>
                <w:szCs w:val="20"/>
              </w:rPr>
              <w:t>-3</w:t>
            </w:r>
            <w:r w:rsidRPr="006D2F10">
              <w:rPr>
                <w:rFonts w:cs="Calibri"/>
                <w:color w:val="000000"/>
                <w:sz w:val="20"/>
                <w:szCs w:val="20"/>
              </w:rPr>
              <w:t xml:space="preserve"> points</w:t>
            </w:r>
          </w:p>
        </w:tc>
        <w:tc>
          <w:tcPr>
            <w:tcW w:w="1084" w:type="pct"/>
            <w:tcBorders>
              <w:top w:val="nil"/>
              <w:left w:val="nil"/>
              <w:bottom w:val="single" w:sz="4" w:space="0" w:color="auto"/>
              <w:right w:val="single" w:sz="4" w:space="0" w:color="auto"/>
            </w:tcBorders>
            <w:shd w:val="clear" w:color="auto" w:fill="auto"/>
            <w:vAlign w:val="bottom"/>
            <w:hideMark/>
          </w:tcPr>
          <w:p w14:paraId="1B18F194" w14:textId="77777777" w:rsidR="004037BD" w:rsidRPr="006D2F10" w:rsidRDefault="004037BD" w:rsidP="004F3D90">
            <w:pPr>
              <w:spacing w:after="0" w:line="240" w:lineRule="auto"/>
              <w:jc w:val="center"/>
              <w:rPr>
                <w:rFonts w:cs="Calibri"/>
                <w:color w:val="000000"/>
                <w:sz w:val="20"/>
                <w:szCs w:val="20"/>
              </w:rPr>
            </w:pPr>
            <w:r w:rsidRPr="006D2F10">
              <w:rPr>
                <w:rFonts w:cs="Calibri"/>
                <w:color w:val="000000"/>
                <w:sz w:val="20"/>
                <w:szCs w:val="20"/>
              </w:rPr>
              <w:t>4-5 points</w:t>
            </w:r>
          </w:p>
        </w:tc>
        <w:tc>
          <w:tcPr>
            <w:tcW w:w="358" w:type="pct"/>
            <w:tcBorders>
              <w:top w:val="nil"/>
              <w:left w:val="nil"/>
              <w:bottom w:val="single" w:sz="4" w:space="0" w:color="auto"/>
              <w:right w:val="single" w:sz="4" w:space="0" w:color="auto"/>
            </w:tcBorders>
            <w:shd w:val="clear" w:color="auto" w:fill="auto"/>
            <w:noWrap/>
            <w:vAlign w:val="bottom"/>
            <w:hideMark/>
          </w:tcPr>
          <w:p w14:paraId="562A9874" w14:textId="77777777" w:rsidR="004037BD" w:rsidRPr="006D2F10" w:rsidRDefault="004037BD" w:rsidP="004F3D90">
            <w:pPr>
              <w:spacing w:after="0" w:line="240" w:lineRule="auto"/>
              <w:jc w:val="center"/>
              <w:rPr>
                <w:rFonts w:cs="Calibri"/>
                <w:color w:val="000000"/>
              </w:rPr>
            </w:pPr>
            <w:r w:rsidRPr="006D2F10">
              <w:rPr>
                <w:rFonts w:cs="Calibri"/>
                <w:color w:val="000000"/>
              </w:rPr>
              <w:t>0-5</w:t>
            </w:r>
          </w:p>
        </w:tc>
      </w:tr>
      <w:tr w:rsidR="004037BD" w:rsidRPr="006D2F10" w14:paraId="6539CA47" w14:textId="77777777" w:rsidTr="004037BD">
        <w:trPr>
          <w:trHeight w:val="469"/>
        </w:trPr>
        <w:tc>
          <w:tcPr>
            <w:tcW w:w="1092" w:type="pct"/>
            <w:tcBorders>
              <w:top w:val="nil"/>
              <w:left w:val="single" w:sz="4" w:space="0" w:color="auto"/>
              <w:bottom w:val="single" w:sz="4" w:space="0" w:color="auto"/>
              <w:right w:val="single" w:sz="4" w:space="0" w:color="auto"/>
            </w:tcBorders>
            <w:shd w:val="clear" w:color="auto" w:fill="auto"/>
            <w:hideMark/>
          </w:tcPr>
          <w:p w14:paraId="5F2EB134" w14:textId="77777777" w:rsidR="004037BD" w:rsidRPr="006D2F10" w:rsidRDefault="004037BD" w:rsidP="00A45C62">
            <w:pPr>
              <w:spacing w:after="0" w:line="240" w:lineRule="auto"/>
              <w:rPr>
                <w:rFonts w:cs="Calibri"/>
                <w:color w:val="000000"/>
                <w:sz w:val="20"/>
                <w:szCs w:val="20"/>
              </w:rPr>
            </w:pPr>
            <w:r>
              <w:rPr>
                <w:rFonts w:cs="Calibri"/>
                <w:color w:val="000000"/>
                <w:sz w:val="20"/>
                <w:szCs w:val="20"/>
              </w:rPr>
              <w:t>Communication</w:t>
            </w:r>
            <w:r w:rsidRPr="006D2F10">
              <w:rPr>
                <w:rFonts w:cs="Calibri"/>
                <w:color w:val="000000"/>
                <w:sz w:val="20"/>
                <w:szCs w:val="20"/>
              </w:rPr>
              <w:t xml:space="preserve">, </w:t>
            </w:r>
            <w:r>
              <w:rPr>
                <w:rFonts w:cs="Calibri"/>
                <w:color w:val="000000"/>
                <w:sz w:val="20"/>
                <w:szCs w:val="20"/>
              </w:rPr>
              <w:t>Preparation</w:t>
            </w:r>
          </w:p>
        </w:tc>
        <w:tc>
          <w:tcPr>
            <w:tcW w:w="1234" w:type="pct"/>
            <w:tcBorders>
              <w:top w:val="nil"/>
              <w:left w:val="nil"/>
              <w:bottom w:val="single" w:sz="4" w:space="0" w:color="auto"/>
              <w:right w:val="single" w:sz="4" w:space="0" w:color="auto"/>
            </w:tcBorders>
            <w:shd w:val="clear" w:color="auto" w:fill="auto"/>
            <w:hideMark/>
          </w:tcPr>
          <w:p w14:paraId="555FB832" w14:textId="77777777" w:rsidR="004037BD" w:rsidRPr="006D2F10" w:rsidRDefault="004037BD" w:rsidP="00A45C62">
            <w:pPr>
              <w:spacing w:after="0" w:line="240" w:lineRule="auto"/>
              <w:rPr>
                <w:rFonts w:cs="Calibri"/>
                <w:color w:val="000000"/>
                <w:sz w:val="20"/>
                <w:szCs w:val="20"/>
              </w:rPr>
            </w:pPr>
            <w:r>
              <w:rPr>
                <w:rFonts w:cs="Calibri"/>
                <w:color w:val="000000"/>
                <w:sz w:val="20"/>
                <w:szCs w:val="20"/>
              </w:rPr>
              <w:t>Knows nothing about NATO</w:t>
            </w:r>
            <w:r w:rsidR="005E323C">
              <w:rPr>
                <w:rFonts w:cs="Calibri"/>
                <w:color w:val="000000"/>
                <w:sz w:val="20"/>
                <w:szCs w:val="20"/>
              </w:rPr>
              <w:t>, nations, or prompt topics. S</w:t>
            </w:r>
            <w:r>
              <w:rPr>
                <w:rFonts w:cs="Calibri"/>
                <w:color w:val="000000"/>
                <w:sz w:val="20"/>
                <w:szCs w:val="20"/>
              </w:rPr>
              <w:t>eems to make up information.</w:t>
            </w:r>
          </w:p>
        </w:tc>
        <w:tc>
          <w:tcPr>
            <w:tcW w:w="1232" w:type="pct"/>
            <w:tcBorders>
              <w:top w:val="nil"/>
              <w:left w:val="nil"/>
              <w:bottom w:val="single" w:sz="4" w:space="0" w:color="auto"/>
              <w:right w:val="single" w:sz="4" w:space="0" w:color="auto"/>
            </w:tcBorders>
            <w:shd w:val="clear" w:color="auto" w:fill="auto"/>
            <w:hideMark/>
          </w:tcPr>
          <w:p w14:paraId="6822E203" w14:textId="77777777" w:rsidR="004037BD" w:rsidRPr="006D2F10" w:rsidRDefault="004037BD" w:rsidP="00C30F76">
            <w:pPr>
              <w:spacing w:after="0" w:line="240" w:lineRule="auto"/>
              <w:rPr>
                <w:rFonts w:cs="Calibri"/>
                <w:color w:val="000000"/>
                <w:sz w:val="20"/>
                <w:szCs w:val="20"/>
              </w:rPr>
            </w:pPr>
            <w:r>
              <w:rPr>
                <w:rFonts w:cs="Calibri"/>
                <w:color w:val="000000"/>
                <w:sz w:val="20"/>
                <w:szCs w:val="20"/>
              </w:rPr>
              <w:t xml:space="preserve">Knows some general information about NATO, </w:t>
            </w:r>
            <w:r w:rsidR="005E323C">
              <w:rPr>
                <w:rFonts w:cs="Calibri"/>
                <w:color w:val="000000"/>
                <w:sz w:val="20"/>
                <w:szCs w:val="20"/>
              </w:rPr>
              <w:t>nations, or prompt topics. P</w:t>
            </w:r>
            <w:r>
              <w:rPr>
                <w:rFonts w:cs="Calibri"/>
                <w:color w:val="000000"/>
                <w:sz w:val="20"/>
                <w:szCs w:val="20"/>
              </w:rPr>
              <w:t>rovides somewhat vague, loosely related information.</w:t>
            </w:r>
          </w:p>
        </w:tc>
        <w:tc>
          <w:tcPr>
            <w:tcW w:w="1084" w:type="pct"/>
            <w:tcBorders>
              <w:top w:val="nil"/>
              <w:left w:val="nil"/>
              <w:bottom w:val="single" w:sz="4" w:space="0" w:color="auto"/>
              <w:right w:val="single" w:sz="4" w:space="0" w:color="auto"/>
            </w:tcBorders>
            <w:shd w:val="clear" w:color="auto" w:fill="auto"/>
            <w:hideMark/>
          </w:tcPr>
          <w:p w14:paraId="18DC0A13" w14:textId="77777777" w:rsidR="004037BD" w:rsidRPr="006D2F10" w:rsidRDefault="004037BD" w:rsidP="00A45C62">
            <w:pPr>
              <w:spacing w:after="0" w:line="240" w:lineRule="auto"/>
              <w:rPr>
                <w:rFonts w:cs="Calibri"/>
                <w:color w:val="000000"/>
                <w:sz w:val="20"/>
                <w:szCs w:val="20"/>
              </w:rPr>
            </w:pPr>
            <w:r>
              <w:rPr>
                <w:rFonts w:cs="Calibri"/>
                <w:color w:val="000000"/>
                <w:sz w:val="20"/>
                <w:szCs w:val="20"/>
              </w:rPr>
              <w:t>Has researched NATO, nations, and/or prompt topics, and it is apparent by responses.</w:t>
            </w:r>
          </w:p>
        </w:tc>
        <w:tc>
          <w:tcPr>
            <w:tcW w:w="358" w:type="pct"/>
            <w:tcBorders>
              <w:top w:val="nil"/>
              <w:left w:val="nil"/>
              <w:bottom w:val="single" w:sz="4" w:space="0" w:color="auto"/>
              <w:right w:val="single" w:sz="4" w:space="0" w:color="auto"/>
            </w:tcBorders>
            <w:shd w:val="clear" w:color="auto" w:fill="auto"/>
            <w:vAlign w:val="bottom"/>
            <w:hideMark/>
          </w:tcPr>
          <w:p w14:paraId="5E3886A4" w14:textId="77777777" w:rsidR="004037BD" w:rsidRPr="006D2F10" w:rsidRDefault="004037BD" w:rsidP="004F3D90">
            <w:pPr>
              <w:spacing w:after="0" w:line="240" w:lineRule="auto"/>
              <w:rPr>
                <w:rFonts w:cs="Calibri"/>
                <w:color w:val="000000"/>
              </w:rPr>
            </w:pPr>
            <w:r w:rsidRPr="006D2F10">
              <w:rPr>
                <w:rFonts w:cs="Calibri"/>
                <w:color w:val="000000"/>
              </w:rPr>
              <w:t> </w:t>
            </w:r>
          </w:p>
        </w:tc>
      </w:tr>
      <w:tr w:rsidR="004037BD" w:rsidRPr="006D2F10" w14:paraId="11929F8D" w14:textId="77777777" w:rsidTr="004037BD">
        <w:trPr>
          <w:trHeight w:val="941"/>
        </w:trPr>
        <w:tc>
          <w:tcPr>
            <w:tcW w:w="1092" w:type="pct"/>
            <w:tcBorders>
              <w:top w:val="nil"/>
              <w:left w:val="single" w:sz="4" w:space="0" w:color="auto"/>
              <w:bottom w:val="single" w:sz="4" w:space="0" w:color="auto"/>
              <w:right w:val="single" w:sz="4" w:space="0" w:color="auto"/>
            </w:tcBorders>
            <w:shd w:val="clear" w:color="auto" w:fill="auto"/>
            <w:hideMark/>
          </w:tcPr>
          <w:p w14:paraId="47A1F9E4" w14:textId="77777777" w:rsidR="004037BD" w:rsidRPr="006D2F10" w:rsidRDefault="004037BD" w:rsidP="00FD38CE">
            <w:pPr>
              <w:spacing w:after="0" w:line="240" w:lineRule="auto"/>
              <w:rPr>
                <w:rFonts w:cs="Calibri"/>
                <w:color w:val="000000"/>
                <w:sz w:val="20"/>
                <w:szCs w:val="20"/>
              </w:rPr>
            </w:pPr>
            <w:r>
              <w:rPr>
                <w:rFonts w:cs="Calibri"/>
                <w:color w:val="000000"/>
                <w:sz w:val="20"/>
                <w:szCs w:val="20"/>
              </w:rPr>
              <w:t>Communication, Focus/</w:t>
            </w:r>
            <w:r w:rsidRPr="006D2F10">
              <w:rPr>
                <w:rFonts w:cs="Calibri"/>
                <w:color w:val="000000"/>
                <w:sz w:val="20"/>
                <w:szCs w:val="20"/>
              </w:rPr>
              <w:t>Clarity</w:t>
            </w:r>
          </w:p>
        </w:tc>
        <w:tc>
          <w:tcPr>
            <w:tcW w:w="1234" w:type="pct"/>
            <w:tcBorders>
              <w:top w:val="nil"/>
              <w:left w:val="nil"/>
              <w:bottom w:val="single" w:sz="4" w:space="0" w:color="auto"/>
              <w:right w:val="single" w:sz="4" w:space="0" w:color="auto"/>
            </w:tcBorders>
            <w:shd w:val="clear" w:color="auto" w:fill="auto"/>
            <w:hideMark/>
          </w:tcPr>
          <w:p w14:paraId="7B95A58A" w14:textId="77777777" w:rsidR="004037BD" w:rsidRPr="006D2F10" w:rsidRDefault="004037BD" w:rsidP="00A45C62">
            <w:pPr>
              <w:spacing w:after="0" w:line="240" w:lineRule="auto"/>
              <w:rPr>
                <w:rFonts w:cs="Calibri"/>
                <w:color w:val="000000"/>
                <w:sz w:val="20"/>
                <w:szCs w:val="20"/>
              </w:rPr>
            </w:pPr>
            <w:r>
              <w:rPr>
                <w:rFonts w:cs="Calibri"/>
                <w:color w:val="000000"/>
                <w:sz w:val="20"/>
                <w:szCs w:val="20"/>
              </w:rPr>
              <w:t>Audience</w:t>
            </w:r>
            <w:r w:rsidRPr="006D2F10">
              <w:rPr>
                <w:rFonts w:cs="Calibri"/>
                <w:color w:val="000000"/>
                <w:sz w:val="20"/>
                <w:szCs w:val="20"/>
              </w:rPr>
              <w:t xml:space="preserve"> cannot determine purpose</w:t>
            </w:r>
            <w:r w:rsidRPr="00360B74">
              <w:rPr>
                <w:rFonts w:cs="Calibri"/>
                <w:color w:val="000000"/>
                <w:sz w:val="20"/>
                <w:szCs w:val="20"/>
              </w:rPr>
              <w:t xml:space="preserve"> </w:t>
            </w:r>
            <w:r w:rsidRPr="00360B74">
              <w:rPr>
                <w:rFonts w:cs="Calibri"/>
                <w:bCs/>
                <w:color w:val="000000"/>
                <w:sz w:val="20"/>
                <w:szCs w:val="20"/>
              </w:rPr>
              <w:t>or</w:t>
            </w:r>
            <w:r w:rsidRPr="006D2F10">
              <w:rPr>
                <w:rFonts w:cs="Calibri"/>
                <w:color w:val="000000"/>
                <w:sz w:val="20"/>
                <w:szCs w:val="20"/>
              </w:rPr>
              <w:t xml:space="preserve"> </w:t>
            </w:r>
            <w:r>
              <w:rPr>
                <w:rFonts w:cs="Calibri"/>
                <w:color w:val="000000"/>
                <w:sz w:val="20"/>
                <w:szCs w:val="20"/>
              </w:rPr>
              <w:t>responses have</w:t>
            </w:r>
            <w:r w:rsidRPr="006D2F10">
              <w:rPr>
                <w:rFonts w:cs="Calibri"/>
                <w:color w:val="000000"/>
                <w:sz w:val="20"/>
                <w:szCs w:val="20"/>
              </w:rPr>
              <w:t xml:space="preserve"> no relation to the </w:t>
            </w:r>
            <w:r>
              <w:rPr>
                <w:rFonts w:cs="Calibri"/>
                <w:color w:val="000000"/>
                <w:sz w:val="20"/>
                <w:szCs w:val="20"/>
              </w:rPr>
              <w:t>prompts</w:t>
            </w:r>
            <w:r w:rsidRPr="006D2F10">
              <w:rPr>
                <w:rFonts w:cs="Calibri"/>
                <w:color w:val="000000"/>
                <w:sz w:val="20"/>
                <w:szCs w:val="20"/>
              </w:rPr>
              <w:t>.</w:t>
            </w:r>
          </w:p>
        </w:tc>
        <w:tc>
          <w:tcPr>
            <w:tcW w:w="1232" w:type="pct"/>
            <w:tcBorders>
              <w:top w:val="nil"/>
              <w:left w:val="nil"/>
              <w:bottom w:val="single" w:sz="4" w:space="0" w:color="auto"/>
              <w:right w:val="single" w:sz="4" w:space="0" w:color="auto"/>
            </w:tcBorders>
            <w:shd w:val="clear" w:color="auto" w:fill="auto"/>
            <w:hideMark/>
          </w:tcPr>
          <w:p w14:paraId="308911CF" w14:textId="77777777" w:rsidR="004037BD" w:rsidRPr="006D2F10" w:rsidRDefault="004037BD" w:rsidP="00A45C62">
            <w:pPr>
              <w:spacing w:after="0" w:line="240" w:lineRule="auto"/>
              <w:rPr>
                <w:rFonts w:cs="Calibri"/>
                <w:color w:val="000000"/>
                <w:sz w:val="20"/>
                <w:szCs w:val="20"/>
              </w:rPr>
            </w:pPr>
            <w:r>
              <w:rPr>
                <w:rFonts w:cs="Calibri"/>
                <w:color w:val="000000"/>
                <w:sz w:val="20"/>
                <w:szCs w:val="20"/>
              </w:rPr>
              <w:t>Responses</w:t>
            </w:r>
            <w:r w:rsidRPr="006D2F10">
              <w:rPr>
                <w:rFonts w:cs="Calibri"/>
                <w:color w:val="000000"/>
                <w:sz w:val="20"/>
                <w:szCs w:val="20"/>
              </w:rPr>
              <w:t xml:space="preserve"> are somewhat vague</w:t>
            </w:r>
            <w:r>
              <w:rPr>
                <w:rFonts w:cs="Calibri"/>
                <w:color w:val="000000"/>
                <w:sz w:val="20"/>
                <w:szCs w:val="20"/>
              </w:rPr>
              <w:t>/fairly clear</w:t>
            </w:r>
            <w:r w:rsidRPr="006D2F10">
              <w:rPr>
                <w:rFonts w:cs="Calibri"/>
                <w:color w:val="000000"/>
                <w:sz w:val="20"/>
                <w:szCs w:val="20"/>
              </w:rPr>
              <w:t xml:space="preserve"> </w:t>
            </w:r>
            <w:r w:rsidRPr="00360B74">
              <w:rPr>
                <w:rFonts w:cs="Calibri"/>
                <w:bCs/>
                <w:color w:val="000000"/>
                <w:sz w:val="20"/>
                <w:szCs w:val="20"/>
              </w:rPr>
              <w:t>or</w:t>
            </w:r>
            <w:r w:rsidRPr="006D2F10">
              <w:rPr>
                <w:rFonts w:cs="Calibri"/>
                <w:color w:val="000000"/>
                <w:sz w:val="20"/>
                <w:szCs w:val="20"/>
              </w:rPr>
              <w:t xml:space="preserve"> </w:t>
            </w:r>
            <w:r w:rsidR="004474AD">
              <w:rPr>
                <w:rFonts w:cs="Calibri"/>
                <w:color w:val="000000"/>
                <w:sz w:val="20"/>
                <w:szCs w:val="20"/>
              </w:rPr>
              <w:t>r</w:t>
            </w:r>
            <w:r>
              <w:rPr>
                <w:rFonts w:cs="Calibri"/>
                <w:color w:val="000000"/>
                <w:sz w:val="20"/>
                <w:szCs w:val="20"/>
              </w:rPr>
              <w:t>esponses are</w:t>
            </w:r>
            <w:r w:rsidRPr="006D2F10">
              <w:rPr>
                <w:rFonts w:cs="Calibri"/>
                <w:color w:val="000000"/>
                <w:sz w:val="20"/>
                <w:szCs w:val="20"/>
              </w:rPr>
              <w:t xml:space="preserve"> only loosely related to the </w:t>
            </w:r>
            <w:r>
              <w:rPr>
                <w:rFonts w:cs="Calibri"/>
                <w:color w:val="000000"/>
                <w:sz w:val="20"/>
                <w:szCs w:val="20"/>
              </w:rPr>
              <w:t>prompts.</w:t>
            </w:r>
          </w:p>
        </w:tc>
        <w:tc>
          <w:tcPr>
            <w:tcW w:w="1084" w:type="pct"/>
            <w:tcBorders>
              <w:top w:val="nil"/>
              <w:left w:val="nil"/>
              <w:bottom w:val="single" w:sz="4" w:space="0" w:color="auto"/>
              <w:right w:val="single" w:sz="4" w:space="0" w:color="auto"/>
            </w:tcBorders>
            <w:shd w:val="clear" w:color="auto" w:fill="auto"/>
            <w:hideMark/>
          </w:tcPr>
          <w:p w14:paraId="11812A02" w14:textId="77777777" w:rsidR="004037BD" w:rsidRPr="006D2F10" w:rsidRDefault="004037BD" w:rsidP="00A45C62">
            <w:pPr>
              <w:spacing w:after="0" w:line="240" w:lineRule="auto"/>
              <w:rPr>
                <w:rFonts w:cs="Calibri"/>
                <w:color w:val="000000"/>
                <w:sz w:val="20"/>
                <w:szCs w:val="20"/>
              </w:rPr>
            </w:pPr>
            <w:r>
              <w:rPr>
                <w:rFonts w:cs="Calibri"/>
                <w:color w:val="000000"/>
                <w:sz w:val="20"/>
                <w:szCs w:val="20"/>
              </w:rPr>
              <w:t>Responses</w:t>
            </w:r>
            <w:r w:rsidRPr="006D2F10">
              <w:rPr>
                <w:rFonts w:cs="Calibri"/>
                <w:color w:val="000000"/>
                <w:sz w:val="20"/>
                <w:szCs w:val="20"/>
              </w:rPr>
              <w:t xml:space="preserve"> </w:t>
            </w:r>
            <w:r>
              <w:rPr>
                <w:rFonts w:cs="Calibri"/>
                <w:color w:val="000000"/>
                <w:sz w:val="20"/>
                <w:szCs w:val="20"/>
              </w:rPr>
              <w:t>are</w:t>
            </w:r>
            <w:r w:rsidRPr="006D2F10">
              <w:rPr>
                <w:rFonts w:cs="Calibri"/>
                <w:color w:val="000000"/>
                <w:sz w:val="20"/>
                <w:szCs w:val="20"/>
              </w:rPr>
              <w:t xml:space="preserve"> clear and </w:t>
            </w:r>
            <w:r>
              <w:rPr>
                <w:rFonts w:cs="Calibri"/>
                <w:color w:val="000000"/>
                <w:sz w:val="20"/>
                <w:szCs w:val="20"/>
              </w:rPr>
              <w:t>closely relate to the prompts.</w:t>
            </w:r>
          </w:p>
        </w:tc>
        <w:tc>
          <w:tcPr>
            <w:tcW w:w="358" w:type="pct"/>
            <w:tcBorders>
              <w:top w:val="nil"/>
              <w:left w:val="nil"/>
              <w:bottom w:val="single" w:sz="4" w:space="0" w:color="auto"/>
              <w:right w:val="single" w:sz="4" w:space="0" w:color="auto"/>
            </w:tcBorders>
            <w:shd w:val="clear" w:color="auto" w:fill="auto"/>
            <w:vAlign w:val="bottom"/>
            <w:hideMark/>
          </w:tcPr>
          <w:p w14:paraId="4ECEB114" w14:textId="77777777" w:rsidR="004037BD" w:rsidRPr="006D2F10" w:rsidRDefault="004037BD" w:rsidP="004F3D90">
            <w:pPr>
              <w:spacing w:after="0" w:line="240" w:lineRule="auto"/>
              <w:rPr>
                <w:rFonts w:cs="Calibri"/>
                <w:color w:val="000000"/>
              </w:rPr>
            </w:pPr>
            <w:r w:rsidRPr="006D2F10">
              <w:rPr>
                <w:rFonts w:cs="Calibri"/>
                <w:color w:val="000000"/>
              </w:rPr>
              <w:t> </w:t>
            </w:r>
          </w:p>
        </w:tc>
      </w:tr>
      <w:tr w:rsidR="004037BD" w:rsidRPr="006D2F10" w14:paraId="70ADE144" w14:textId="77777777" w:rsidTr="004037BD">
        <w:trPr>
          <w:trHeight w:val="1079"/>
        </w:trPr>
        <w:tc>
          <w:tcPr>
            <w:tcW w:w="1092" w:type="pct"/>
            <w:tcBorders>
              <w:top w:val="nil"/>
              <w:left w:val="single" w:sz="4" w:space="0" w:color="auto"/>
              <w:bottom w:val="single" w:sz="4" w:space="0" w:color="auto"/>
              <w:right w:val="single" w:sz="4" w:space="0" w:color="auto"/>
            </w:tcBorders>
            <w:shd w:val="clear" w:color="auto" w:fill="auto"/>
            <w:hideMark/>
          </w:tcPr>
          <w:p w14:paraId="35CF2FDA" w14:textId="77777777" w:rsidR="004037BD" w:rsidRPr="006D2F10" w:rsidRDefault="004037BD" w:rsidP="004F3D90">
            <w:pPr>
              <w:spacing w:after="0" w:line="240" w:lineRule="auto"/>
              <w:rPr>
                <w:rFonts w:cs="Calibri"/>
                <w:color w:val="000000"/>
                <w:sz w:val="20"/>
                <w:szCs w:val="20"/>
              </w:rPr>
            </w:pPr>
            <w:r>
              <w:rPr>
                <w:rFonts w:cs="Calibri"/>
                <w:color w:val="000000"/>
                <w:sz w:val="20"/>
                <w:szCs w:val="20"/>
              </w:rPr>
              <w:t>Communication, Support Reasoning – Ideas and Details</w:t>
            </w:r>
          </w:p>
        </w:tc>
        <w:tc>
          <w:tcPr>
            <w:tcW w:w="1234" w:type="pct"/>
            <w:tcBorders>
              <w:top w:val="nil"/>
              <w:left w:val="nil"/>
              <w:bottom w:val="single" w:sz="4" w:space="0" w:color="auto"/>
              <w:right w:val="single" w:sz="4" w:space="0" w:color="auto"/>
            </w:tcBorders>
            <w:shd w:val="clear" w:color="auto" w:fill="auto"/>
            <w:hideMark/>
          </w:tcPr>
          <w:p w14:paraId="6F892ACC" w14:textId="77777777" w:rsidR="004037BD" w:rsidRPr="006D2F10" w:rsidRDefault="004037BD" w:rsidP="004F3D90">
            <w:pPr>
              <w:spacing w:after="0" w:line="240" w:lineRule="auto"/>
              <w:rPr>
                <w:rFonts w:cs="Calibri"/>
                <w:color w:val="000000"/>
                <w:sz w:val="20"/>
                <w:szCs w:val="20"/>
              </w:rPr>
            </w:pPr>
            <w:r w:rsidRPr="006D2F10">
              <w:rPr>
                <w:rFonts w:cs="Calibri"/>
                <w:color w:val="000000"/>
                <w:sz w:val="20"/>
                <w:szCs w:val="20"/>
              </w:rPr>
              <w:t>Offers simplistic, underdeveloped,</w:t>
            </w:r>
            <w:r w:rsidR="005E323C">
              <w:rPr>
                <w:rFonts w:cs="Calibri"/>
                <w:color w:val="000000"/>
                <w:sz w:val="20"/>
                <w:szCs w:val="20"/>
              </w:rPr>
              <w:t xml:space="preserve"> or cryptic support for ideas. I</w:t>
            </w:r>
            <w:r w:rsidRPr="006D2F10">
              <w:rPr>
                <w:rFonts w:cs="Calibri"/>
                <w:color w:val="000000"/>
                <w:sz w:val="20"/>
                <w:szCs w:val="20"/>
              </w:rPr>
              <w:t>nappropriate or off-to</w:t>
            </w:r>
            <w:r w:rsidR="005E323C">
              <w:rPr>
                <w:rFonts w:cs="Calibri"/>
                <w:color w:val="000000"/>
                <w:sz w:val="20"/>
                <w:szCs w:val="20"/>
              </w:rPr>
              <w:t>pic generalizations. F</w:t>
            </w:r>
            <w:r w:rsidRPr="006D2F10">
              <w:rPr>
                <w:rFonts w:cs="Calibri"/>
                <w:color w:val="000000"/>
                <w:sz w:val="20"/>
                <w:szCs w:val="20"/>
              </w:rPr>
              <w:t xml:space="preserve">aulty assumptions, </w:t>
            </w:r>
            <w:r>
              <w:rPr>
                <w:rFonts w:cs="Calibri"/>
                <w:color w:val="000000"/>
                <w:sz w:val="20"/>
                <w:szCs w:val="20"/>
              </w:rPr>
              <w:t xml:space="preserve">obvious </w:t>
            </w:r>
            <w:r w:rsidRPr="006D2F10">
              <w:rPr>
                <w:rFonts w:cs="Calibri"/>
                <w:color w:val="000000"/>
                <w:sz w:val="20"/>
                <w:szCs w:val="20"/>
              </w:rPr>
              <w:t>errors in fact.</w:t>
            </w:r>
          </w:p>
        </w:tc>
        <w:tc>
          <w:tcPr>
            <w:tcW w:w="1232" w:type="pct"/>
            <w:tcBorders>
              <w:top w:val="nil"/>
              <w:left w:val="nil"/>
              <w:bottom w:val="single" w:sz="4" w:space="0" w:color="auto"/>
              <w:right w:val="single" w:sz="4" w:space="0" w:color="auto"/>
            </w:tcBorders>
            <w:shd w:val="clear" w:color="auto" w:fill="auto"/>
            <w:hideMark/>
          </w:tcPr>
          <w:p w14:paraId="275A8D46" w14:textId="77777777" w:rsidR="004037BD" w:rsidRPr="006D2F10" w:rsidRDefault="004037BD" w:rsidP="00A45C62">
            <w:pPr>
              <w:spacing w:after="0" w:line="240" w:lineRule="auto"/>
              <w:rPr>
                <w:rFonts w:cs="Calibri"/>
                <w:color w:val="000000"/>
                <w:sz w:val="20"/>
                <w:szCs w:val="20"/>
              </w:rPr>
            </w:pPr>
            <w:r w:rsidRPr="006D2F10">
              <w:rPr>
                <w:rFonts w:cs="Calibri"/>
                <w:color w:val="000000"/>
                <w:sz w:val="20"/>
                <w:szCs w:val="20"/>
              </w:rPr>
              <w:t xml:space="preserve">Offers somewhat obvious </w:t>
            </w:r>
            <w:r w:rsidR="005E323C">
              <w:rPr>
                <w:rFonts w:cs="Calibri"/>
                <w:color w:val="000000"/>
                <w:sz w:val="20"/>
                <w:szCs w:val="20"/>
              </w:rPr>
              <w:t>support that may be too broad. D</w:t>
            </w:r>
            <w:r w:rsidRPr="006D2F10">
              <w:rPr>
                <w:rFonts w:cs="Calibri"/>
                <w:color w:val="000000"/>
                <w:sz w:val="20"/>
                <w:szCs w:val="20"/>
              </w:rPr>
              <w:t xml:space="preserve">etails </w:t>
            </w:r>
            <w:r>
              <w:rPr>
                <w:rFonts w:cs="Calibri"/>
                <w:color w:val="000000"/>
                <w:sz w:val="20"/>
                <w:szCs w:val="20"/>
              </w:rPr>
              <w:t>are original and convincingly</w:t>
            </w:r>
            <w:r w:rsidRPr="006D2F10">
              <w:rPr>
                <w:rFonts w:cs="Calibri"/>
                <w:color w:val="000000"/>
                <w:sz w:val="20"/>
                <w:szCs w:val="20"/>
              </w:rPr>
              <w:t xml:space="preserve"> interpreted, </w:t>
            </w:r>
            <w:r>
              <w:rPr>
                <w:rFonts w:cs="Calibri"/>
                <w:color w:val="000000"/>
                <w:sz w:val="20"/>
                <w:szCs w:val="20"/>
              </w:rPr>
              <w:t xml:space="preserve">or somewhat </w:t>
            </w:r>
            <w:r w:rsidRPr="006D2F10">
              <w:rPr>
                <w:rFonts w:cs="Calibri"/>
                <w:color w:val="000000"/>
                <w:sz w:val="20"/>
                <w:szCs w:val="20"/>
              </w:rPr>
              <w:t>irrelevant to thesis or inappropriately repetitive.</w:t>
            </w:r>
          </w:p>
        </w:tc>
        <w:tc>
          <w:tcPr>
            <w:tcW w:w="1084" w:type="pct"/>
            <w:tcBorders>
              <w:top w:val="nil"/>
              <w:left w:val="nil"/>
              <w:bottom w:val="single" w:sz="4" w:space="0" w:color="auto"/>
              <w:right w:val="single" w:sz="4" w:space="0" w:color="auto"/>
            </w:tcBorders>
            <w:shd w:val="clear" w:color="auto" w:fill="auto"/>
            <w:hideMark/>
          </w:tcPr>
          <w:p w14:paraId="407DCA02" w14:textId="77777777" w:rsidR="004037BD" w:rsidRPr="006D2F10" w:rsidRDefault="004037BD" w:rsidP="00A45C62">
            <w:pPr>
              <w:spacing w:after="0" w:line="240" w:lineRule="auto"/>
              <w:rPr>
                <w:rFonts w:cs="Calibri"/>
                <w:color w:val="000000"/>
                <w:sz w:val="20"/>
                <w:szCs w:val="20"/>
              </w:rPr>
            </w:pPr>
            <w:r w:rsidRPr="006D2F10">
              <w:rPr>
                <w:rFonts w:cs="Calibri"/>
                <w:color w:val="000000"/>
                <w:sz w:val="20"/>
                <w:szCs w:val="20"/>
              </w:rPr>
              <w:t xml:space="preserve">Fully and imaginatively supports </w:t>
            </w:r>
            <w:r>
              <w:rPr>
                <w:rFonts w:cs="Calibri"/>
                <w:color w:val="000000"/>
                <w:sz w:val="20"/>
                <w:szCs w:val="20"/>
              </w:rPr>
              <w:t>prompts</w:t>
            </w:r>
            <w:r w:rsidR="005E323C">
              <w:rPr>
                <w:rFonts w:cs="Calibri"/>
                <w:color w:val="000000"/>
                <w:sz w:val="20"/>
                <w:szCs w:val="20"/>
              </w:rPr>
              <w:t>. Sequence of ideas is effective. T</w:t>
            </w:r>
            <w:r w:rsidRPr="006D2F10">
              <w:rPr>
                <w:rFonts w:cs="Calibri"/>
                <w:color w:val="000000"/>
                <w:sz w:val="20"/>
                <w:szCs w:val="20"/>
              </w:rPr>
              <w:t>ransitions are effective.</w:t>
            </w:r>
          </w:p>
        </w:tc>
        <w:tc>
          <w:tcPr>
            <w:tcW w:w="358" w:type="pct"/>
            <w:tcBorders>
              <w:top w:val="nil"/>
              <w:left w:val="nil"/>
              <w:bottom w:val="single" w:sz="4" w:space="0" w:color="auto"/>
              <w:right w:val="single" w:sz="4" w:space="0" w:color="auto"/>
            </w:tcBorders>
            <w:shd w:val="clear" w:color="auto" w:fill="auto"/>
            <w:vAlign w:val="bottom"/>
            <w:hideMark/>
          </w:tcPr>
          <w:p w14:paraId="0D8BF348" w14:textId="77777777" w:rsidR="004037BD" w:rsidRPr="006D2F10" w:rsidRDefault="004037BD" w:rsidP="004F3D90">
            <w:pPr>
              <w:spacing w:after="0" w:line="240" w:lineRule="auto"/>
              <w:rPr>
                <w:rFonts w:cs="Calibri"/>
                <w:color w:val="000000"/>
              </w:rPr>
            </w:pPr>
            <w:r w:rsidRPr="006D2F10">
              <w:rPr>
                <w:rFonts w:cs="Calibri"/>
                <w:color w:val="000000"/>
              </w:rPr>
              <w:t> </w:t>
            </w:r>
          </w:p>
        </w:tc>
      </w:tr>
      <w:tr w:rsidR="004037BD" w:rsidRPr="006D2F10" w14:paraId="14000949" w14:textId="77777777" w:rsidTr="004037BD">
        <w:trPr>
          <w:trHeight w:val="1480"/>
        </w:trPr>
        <w:tc>
          <w:tcPr>
            <w:tcW w:w="1092" w:type="pct"/>
            <w:tcBorders>
              <w:top w:val="nil"/>
              <w:left w:val="single" w:sz="4" w:space="0" w:color="auto"/>
              <w:bottom w:val="single" w:sz="4" w:space="0" w:color="auto"/>
              <w:right w:val="single" w:sz="4" w:space="0" w:color="auto"/>
            </w:tcBorders>
            <w:shd w:val="clear" w:color="auto" w:fill="auto"/>
            <w:hideMark/>
          </w:tcPr>
          <w:p w14:paraId="20D7A034" w14:textId="77777777" w:rsidR="004037BD" w:rsidRPr="006D2F10" w:rsidRDefault="004037BD" w:rsidP="005674D2">
            <w:pPr>
              <w:spacing w:after="0" w:line="240" w:lineRule="auto"/>
              <w:rPr>
                <w:rFonts w:cs="Calibri"/>
                <w:color w:val="000000"/>
                <w:sz w:val="20"/>
                <w:szCs w:val="20"/>
              </w:rPr>
            </w:pPr>
            <w:r>
              <w:rPr>
                <w:rFonts w:cs="Calibri"/>
                <w:color w:val="000000"/>
                <w:sz w:val="20"/>
                <w:szCs w:val="20"/>
              </w:rPr>
              <w:t>Personal Attributes/</w:t>
            </w:r>
            <w:r w:rsidR="005674D2">
              <w:rPr>
                <w:rFonts w:cs="Calibri"/>
                <w:color w:val="000000"/>
                <w:sz w:val="20"/>
                <w:szCs w:val="20"/>
              </w:rPr>
              <w:t xml:space="preserve">General Attitude </w:t>
            </w:r>
          </w:p>
        </w:tc>
        <w:tc>
          <w:tcPr>
            <w:tcW w:w="1234" w:type="pct"/>
            <w:tcBorders>
              <w:top w:val="nil"/>
              <w:left w:val="nil"/>
              <w:bottom w:val="single" w:sz="4" w:space="0" w:color="auto"/>
              <w:right w:val="single" w:sz="4" w:space="0" w:color="auto"/>
            </w:tcBorders>
            <w:shd w:val="clear" w:color="auto" w:fill="auto"/>
            <w:hideMark/>
          </w:tcPr>
          <w:p w14:paraId="14C77302" w14:textId="77777777" w:rsidR="004037BD" w:rsidRPr="006D2F10" w:rsidRDefault="004037BD" w:rsidP="00360B74">
            <w:pPr>
              <w:spacing w:after="0" w:line="240" w:lineRule="auto"/>
              <w:rPr>
                <w:rFonts w:cs="Calibri"/>
                <w:color w:val="000000"/>
                <w:sz w:val="20"/>
                <w:szCs w:val="20"/>
              </w:rPr>
            </w:pPr>
            <w:r>
              <w:rPr>
                <w:rFonts w:cs="Calibri"/>
                <w:color w:val="000000"/>
                <w:sz w:val="20"/>
                <w:szCs w:val="20"/>
              </w:rPr>
              <w:t>Overbearing, overaggressive; or sh</w:t>
            </w:r>
            <w:r w:rsidR="005E323C">
              <w:rPr>
                <w:rFonts w:cs="Calibri"/>
                <w:color w:val="000000"/>
                <w:sz w:val="20"/>
                <w:szCs w:val="20"/>
              </w:rPr>
              <w:t>y, reserved, and overly nervous. D</w:t>
            </w:r>
            <w:r w:rsidR="00360B74">
              <w:rPr>
                <w:rFonts w:cs="Calibri"/>
                <w:color w:val="000000"/>
                <w:sz w:val="20"/>
                <w:szCs w:val="20"/>
              </w:rPr>
              <w:t>isplays</w:t>
            </w:r>
            <w:r w:rsidR="005674D2">
              <w:rPr>
                <w:rFonts w:cs="Calibri"/>
                <w:color w:val="000000"/>
                <w:sz w:val="20"/>
                <w:szCs w:val="20"/>
              </w:rPr>
              <w:t xml:space="preserve"> lack of interest and enthusiasm.</w:t>
            </w:r>
          </w:p>
        </w:tc>
        <w:tc>
          <w:tcPr>
            <w:tcW w:w="1232" w:type="pct"/>
            <w:tcBorders>
              <w:top w:val="nil"/>
              <w:left w:val="nil"/>
              <w:bottom w:val="single" w:sz="4" w:space="0" w:color="auto"/>
              <w:right w:val="single" w:sz="4" w:space="0" w:color="auto"/>
            </w:tcBorders>
            <w:shd w:val="clear" w:color="auto" w:fill="auto"/>
            <w:hideMark/>
          </w:tcPr>
          <w:p w14:paraId="2EB27B0A" w14:textId="77777777" w:rsidR="004037BD" w:rsidRPr="006D2F10" w:rsidRDefault="004037BD" w:rsidP="004F3D90">
            <w:pPr>
              <w:spacing w:after="0" w:line="240" w:lineRule="auto"/>
              <w:rPr>
                <w:rFonts w:cs="Calibri"/>
                <w:color w:val="000000"/>
                <w:sz w:val="20"/>
                <w:szCs w:val="20"/>
              </w:rPr>
            </w:pPr>
            <w:r>
              <w:rPr>
                <w:rFonts w:cs="Calibri"/>
                <w:color w:val="000000"/>
                <w:sz w:val="20"/>
                <w:szCs w:val="20"/>
              </w:rPr>
              <w:t>Somewhat</w:t>
            </w:r>
            <w:r w:rsidR="004474AD">
              <w:rPr>
                <w:rFonts w:cs="Calibri"/>
                <w:color w:val="000000"/>
                <w:sz w:val="20"/>
                <w:szCs w:val="20"/>
              </w:rPr>
              <w:t xml:space="preserve"> nervous, lapses i</w:t>
            </w:r>
            <w:r w:rsidR="005E323C">
              <w:rPr>
                <w:rFonts w:cs="Calibri"/>
                <w:color w:val="000000"/>
                <w:sz w:val="20"/>
                <w:szCs w:val="20"/>
              </w:rPr>
              <w:t>n eye contact. S</w:t>
            </w:r>
            <w:r>
              <w:rPr>
                <w:rFonts w:cs="Calibri"/>
                <w:color w:val="000000"/>
                <w:sz w:val="20"/>
                <w:szCs w:val="20"/>
              </w:rPr>
              <w:t>peaks too loudly or softly</w:t>
            </w:r>
            <w:r w:rsidR="005E323C">
              <w:rPr>
                <w:rFonts w:cs="Calibri"/>
                <w:color w:val="000000"/>
                <w:sz w:val="20"/>
                <w:szCs w:val="20"/>
              </w:rPr>
              <w:t>. Displays s</w:t>
            </w:r>
            <w:r w:rsidR="005674D2">
              <w:rPr>
                <w:rFonts w:cs="Calibri"/>
                <w:color w:val="000000"/>
                <w:sz w:val="20"/>
                <w:szCs w:val="20"/>
              </w:rPr>
              <w:t>ome interest and enthusiasm</w:t>
            </w:r>
            <w:r>
              <w:rPr>
                <w:rFonts w:cs="Calibri"/>
                <w:color w:val="000000"/>
                <w:sz w:val="20"/>
                <w:szCs w:val="20"/>
              </w:rPr>
              <w:t>.</w:t>
            </w:r>
          </w:p>
        </w:tc>
        <w:tc>
          <w:tcPr>
            <w:tcW w:w="1084" w:type="pct"/>
            <w:tcBorders>
              <w:top w:val="nil"/>
              <w:left w:val="nil"/>
              <w:bottom w:val="single" w:sz="4" w:space="0" w:color="auto"/>
              <w:right w:val="single" w:sz="4" w:space="0" w:color="auto"/>
            </w:tcBorders>
            <w:shd w:val="clear" w:color="auto" w:fill="auto"/>
            <w:hideMark/>
          </w:tcPr>
          <w:p w14:paraId="1FAC75A1" w14:textId="77777777" w:rsidR="004037BD" w:rsidRPr="006D2F10" w:rsidRDefault="004037BD" w:rsidP="004F3D90">
            <w:pPr>
              <w:spacing w:after="0" w:line="240" w:lineRule="auto"/>
              <w:rPr>
                <w:rFonts w:cs="Calibri"/>
                <w:color w:val="000000"/>
                <w:sz w:val="20"/>
                <w:szCs w:val="20"/>
              </w:rPr>
            </w:pPr>
            <w:r>
              <w:rPr>
                <w:rFonts w:cs="Calibri"/>
                <w:color w:val="000000"/>
                <w:sz w:val="20"/>
                <w:szCs w:val="20"/>
              </w:rPr>
              <w:t>Good eye con</w:t>
            </w:r>
            <w:r w:rsidR="005E323C">
              <w:rPr>
                <w:rFonts w:cs="Calibri"/>
                <w:color w:val="000000"/>
                <w:sz w:val="20"/>
                <w:szCs w:val="20"/>
              </w:rPr>
              <w:t>tact and poise during interview. M</w:t>
            </w:r>
            <w:r>
              <w:rPr>
                <w:rFonts w:cs="Calibri"/>
                <w:color w:val="000000"/>
                <w:sz w:val="20"/>
                <w:szCs w:val="20"/>
              </w:rPr>
              <w:t>aintains constructive attitude</w:t>
            </w:r>
            <w:r w:rsidR="005674D2">
              <w:rPr>
                <w:rFonts w:cs="Calibri"/>
                <w:color w:val="000000"/>
                <w:sz w:val="20"/>
                <w:szCs w:val="20"/>
              </w:rPr>
              <w:t>, enthusiasm,</w:t>
            </w:r>
            <w:r>
              <w:rPr>
                <w:rFonts w:cs="Calibri"/>
                <w:color w:val="000000"/>
                <w:sz w:val="20"/>
                <w:szCs w:val="20"/>
              </w:rPr>
              <w:t xml:space="preserve"> and composure.</w:t>
            </w:r>
          </w:p>
        </w:tc>
        <w:tc>
          <w:tcPr>
            <w:tcW w:w="358" w:type="pct"/>
            <w:tcBorders>
              <w:top w:val="nil"/>
              <w:left w:val="nil"/>
              <w:bottom w:val="single" w:sz="4" w:space="0" w:color="auto"/>
              <w:right w:val="single" w:sz="4" w:space="0" w:color="auto"/>
            </w:tcBorders>
            <w:shd w:val="clear" w:color="auto" w:fill="auto"/>
            <w:vAlign w:val="bottom"/>
            <w:hideMark/>
          </w:tcPr>
          <w:p w14:paraId="5EDB29A5" w14:textId="77777777" w:rsidR="004037BD" w:rsidRPr="006D2F10" w:rsidRDefault="004037BD" w:rsidP="004F3D90">
            <w:pPr>
              <w:spacing w:after="0" w:line="240" w:lineRule="auto"/>
              <w:rPr>
                <w:rFonts w:cs="Calibri"/>
                <w:color w:val="000000"/>
              </w:rPr>
            </w:pPr>
            <w:r w:rsidRPr="006D2F10">
              <w:rPr>
                <w:rFonts w:cs="Calibri"/>
                <w:color w:val="000000"/>
              </w:rPr>
              <w:t> </w:t>
            </w:r>
          </w:p>
        </w:tc>
      </w:tr>
      <w:tr w:rsidR="004037BD" w:rsidRPr="006D2F10" w14:paraId="15A7568E" w14:textId="77777777" w:rsidTr="004037BD">
        <w:trPr>
          <w:trHeight w:val="2242"/>
        </w:trPr>
        <w:tc>
          <w:tcPr>
            <w:tcW w:w="1092" w:type="pct"/>
            <w:tcBorders>
              <w:top w:val="nil"/>
              <w:left w:val="single" w:sz="4" w:space="0" w:color="auto"/>
              <w:bottom w:val="single" w:sz="4" w:space="0" w:color="auto"/>
              <w:right w:val="single" w:sz="4" w:space="0" w:color="auto"/>
            </w:tcBorders>
            <w:shd w:val="clear" w:color="auto" w:fill="auto"/>
            <w:hideMark/>
          </w:tcPr>
          <w:p w14:paraId="0C702579" w14:textId="77777777" w:rsidR="004037BD" w:rsidRPr="006D2F10" w:rsidRDefault="005674D2" w:rsidP="004F3D90">
            <w:pPr>
              <w:spacing w:after="0" w:line="240" w:lineRule="auto"/>
              <w:rPr>
                <w:rFonts w:cs="Calibri"/>
                <w:color w:val="000000"/>
                <w:sz w:val="20"/>
                <w:szCs w:val="20"/>
              </w:rPr>
            </w:pPr>
            <w:r>
              <w:rPr>
                <w:rFonts w:cs="Calibri"/>
                <w:color w:val="000000"/>
                <w:sz w:val="20"/>
                <w:szCs w:val="20"/>
              </w:rPr>
              <w:t xml:space="preserve">Diplomacy, </w:t>
            </w:r>
            <w:r w:rsidR="004037BD">
              <w:rPr>
                <w:rFonts w:cs="Calibri"/>
                <w:color w:val="000000"/>
                <w:sz w:val="20"/>
                <w:szCs w:val="20"/>
              </w:rPr>
              <w:t>Conduct/Presentation</w:t>
            </w:r>
          </w:p>
        </w:tc>
        <w:tc>
          <w:tcPr>
            <w:tcW w:w="1234" w:type="pct"/>
            <w:tcBorders>
              <w:top w:val="nil"/>
              <w:left w:val="nil"/>
              <w:bottom w:val="single" w:sz="4" w:space="0" w:color="auto"/>
              <w:right w:val="single" w:sz="4" w:space="0" w:color="auto"/>
            </w:tcBorders>
            <w:shd w:val="clear" w:color="auto" w:fill="auto"/>
            <w:hideMark/>
          </w:tcPr>
          <w:p w14:paraId="5F31AC04" w14:textId="77777777" w:rsidR="004037BD" w:rsidRPr="006D2F10" w:rsidRDefault="005674D2" w:rsidP="00A45C62">
            <w:pPr>
              <w:spacing w:after="0" w:line="240" w:lineRule="auto"/>
              <w:rPr>
                <w:rFonts w:cs="Calibri"/>
                <w:color w:val="000000"/>
                <w:sz w:val="20"/>
                <w:szCs w:val="20"/>
              </w:rPr>
            </w:pPr>
            <w:r>
              <w:rPr>
                <w:rFonts w:cs="Calibri"/>
                <w:color w:val="000000"/>
                <w:sz w:val="20"/>
                <w:szCs w:val="20"/>
              </w:rPr>
              <w:t>P</w:t>
            </w:r>
            <w:r w:rsidR="005E323C">
              <w:rPr>
                <w:rFonts w:cs="Calibri"/>
                <w:color w:val="000000"/>
                <w:sz w:val="20"/>
                <w:szCs w:val="20"/>
              </w:rPr>
              <w:t>assive and indifferent. F</w:t>
            </w:r>
            <w:r w:rsidR="004037BD">
              <w:rPr>
                <w:rFonts w:cs="Calibri"/>
                <w:color w:val="000000"/>
                <w:sz w:val="20"/>
                <w:szCs w:val="20"/>
              </w:rPr>
              <w:t>ails to elaborat</w:t>
            </w:r>
            <w:r w:rsidR="005E323C">
              <w:rPr>
                <w:rFonts w:cs="Calibri"/>
                <w:color w:val="000000"/>
                <w:sz w:val="20"/>
                <w:szCs w:val="20"/>
              </w:rPr>
              <w:t>e or explain. D</w:t>
            </w:r>
            <w:r w:rsidR="004037BD">
              <w:rPr>
                <w:rFonts w:cs="Calibri"/>
                <w:color w:val="000000"/>
                <w:sz w:val="20"/>
                <w:szCs w:val="20"/>
              </w:rPr>
              <w:t>oes not display ideas in a diplomatic, effective manner.</w:t>
            </w:r>
          </w:p>
        </w:tc>
        <w:tc>
          <w:tcPr>
            <w:tcW w:w="1232" w:type="pct"/>
            <w:tcBorders>
              <w:top w:val="nil"/>
              <w:left w:val="nil"/>
              <w:bottom w:val="single" w:sz="4" w:space="0" w:color="auto"/>
              <w:right w:val="single" w:sz="4" w:space="0" w:color="auto"/>
            </w:tcBorders>
            <w:shd w:val="clear" w:color="auto" w:fill="auto"/>
            <w:hideMark/>
          </w:tcPr>
          <w:p w14:paraId="25467786" w14:textId="77777777" w:rsidR="004037BD" w:rsidRPr="006D2F10" w:rsidRDefault="004037BD" w:rsidP="004037BD">
            <w:pPr>
              <w:spacing w:after="0" w:line="240" w:lineRule="auto"/>
              <w:rPr>
                <w:rFonts w:cs="Calibri"/>
                <w:color w:val="000000"/>
                <w:sz w:val="20"/>
                <w:szCs w:val="20"/>
              </w:rPr>
            </w:pPr>
            <w:r>
              <w:rPr>
                <w:rFonts w:cs="Calibri"/>
                <w:color w:val="000000"/>
                <w:sz w:val="20"/>
                <w:szCs w:val="20"/>
              </w:rPr>
              <w:t>Gives well-constructed</w:t>
            </w:r>
            <w:r w:rsidR="005E323C">
              <w:rPr>
                <w:rFonts w:cs="Calibri"/>
                <w:color w:val="000000"/>
                <w:sz w:val="20"/>
                <w:szCs w:val="20"/>
              </w:rPr>
              <w:t xml:space="preserve"> responses, but sounds unsure. Displays</w:t>
            </w:r>
            <w:r>
              <w:rPr>
                <w:rFonts w:cs="Calibri"/>
                <w:color w:val="000000"/>
                <w:sz w:val="20"/>
                <w:szCs w:val="20"/>
              </w:rPr>
              <w:t xml:space="preserve"> ideas in a </w:t>
            </w:r>
            <w:r w:rsidR="005E323C">
              <w:rPr>
                <w:rFonts w:cs="Calibri"/>
                <w:color w:val="000000"/>
                <w:sz w:val="20"/>
                <w:szCs w:val="20"/>
              </w:rPr>
              <w:t>somewhat diplomatic, effective manner. C</w:t>
            </w:r>
            <w:r>
              <w:rPr>
                <w:rFonts w:cs="Calibri"/>
                <w:color w:val="000000"/>
                <w:sz w:val="20"/>
                <w:szCs w:val="20"/>
              </w:rPr>
              <w:t>ould be better prepared or informed on certain topics.</w:t>
            </w:r>
          </w:p>
        </w:tc>
        <w:tc>
          <w:tcPr>
            <w:tcW w:w="1084" w:type="pct"/>
            <w:tcBorders>
              <w:top w:val="nil"/>
              <w:left w:val="nil"/>
              <w:bottom w:val="single" w:sz="4" w:space="0" w:color="auto"/>
              <w:right w:val="single" w:sz="4" w:space="0" w:color="auto"/>
            </w:tcBorders>
            <w:shd w:val="clear" w:color="auto" w:fill="auto"/>
            <w:hideMark/>
          </w:tcPr>
          <w:p w14:paraId="5EDC661F" w14:textId="77777777" w:rsidR="004037BD" w:rsidRPr="006D2F10" w:rsidRDefault="004037BD" w:rsidP="004F3D90">
            <w:pPr>
              <w:spacing w:after="0" w:line="240" w:lineRule="auto"/>
              <w:rPr>
                <w:rFonts w:cs="Calibri"/>
                <w:color w:val="000000"/>
                <w:sz w:val="20"/>
                <w:szCs w:val="20"/>
              </w:rPr>
            </w:pPr>
            <w:r>
              <w:rPr>
                <w:rFonts w:cs="Calibri"/>
                <w:color w:val="000000"/>
                <w:sz w:val="20"/>
                <w:szCs w:val="20"/>
              </w:rPr>
              <w:t>Gives well-constructed, confident responses in a</w:t>
            </w:r>
            <w:r w:rsidR="005E323C">
              <w:rPr>
                <w:rFonts w:cs="Calibri"/>
                <w:color w:val="000000"/>
                <w:sz w:val="20"/>
                <w:szCs w:val="20"/>
              </w:rPr>
              <w:t xml:space="preserve"> diplomatic, effective manner. W</w:t>
            </w:r>
            <w:r>
              <w:rPr>
                <w:rFonts w:cs="Calibri"/>
                <w:color w:val="000000"/>
                <w:sz w:val="20"/>
                <w:szCs w:val="20"/>
              </w:rPr>
              <w:t>ell-prepared and enthusiastic about topics.</w:t>
            </w:r>
          </w:p>
        </w:tc>
        <w:tc>
          <w:tcPr>
            <w:tcW w:w="358" w:type="pct"/>
            <w:tcBorders>
              <w:top w:val="nil"/>
              <w:left w:val="nil"/>
              <w:bottom w:val="single" w:sz="4" w:space="0" w:color="auto"/>
              <w:right w:val="single" w:sz="4" w:space="0" w:color="auto"/>
            </w:tcBorders>
            <w:shd w:val="clear" w:color="auto" w:fill="auto"/>
            <w:vAlign w:val="bottom"/>
            <w:hideMark/>
          </w:tcPr>
          <w:p w14:paraId="4474F8A0" w14:textId="77777777" w:rsidR="004037BD" w:rsidRPr="006D2F10" w:rsidRDefault="004037BD" w:rsidP="004F3D90">
            <w:pPr>
              <w:spacing w:after="0" w:line="240" w:lineRule="auto"/>
              <w:rPr>
                <w:rFonts w:cs="Calibri"/>
                <w:color w:val="000000"/>
              </w:rPr>
            </w:pPr>
            <w:r w:rsidRPr="006D2F10">
              <w:rPr>
                <w:rFonts w:cs="Calibri"/>
                <w:color w:val="000000"/>
              </w:rPr>
              <w:t> </w:t>
            </w:r>
          </w:p>
        </w:tc>
      </w:tr>
    </w:tbl>
    <w:p w14:paraId="62431CDC" w14:textId="77777777" w:rsidR="00FD38CE" w:rsidRDefault="00FD38CE"/>
    <w:sectPr w:rsidR="00FD38CE" w:rsidSect="001F5103">
      <w:pgSz w:w="15840" w:h="12240" w:orient="landscape"/>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6C7A5" w14:textId="77777777" w:rsidR="005815FE" w:rsidRDefault="005815FE">
      <w:pPr>
        <w:spacing w:after="0" w:line="240" w:lineRule="auto"/>
      </w:pPr>
      <w:r>
        <w:separator/>
      </w:r>
    </w:p>
  </w:endnote>
  <w:endnote w:type="continuationSeparator" w:id="0">
    <w:p w14:paraId="0405A324" w14:textId="77777777" w:rsidR="005815FE" w:rsidRDefault="0058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F8B27" w14:textId="77777777" w:rsidR="005815FE" w:rsidRDefault="005815FE">
      <w:pPr>
        <w:spacing w:after="0" w:line="240" w:lineRule="auto"/>
      </w:pPr>
      <w:r>
        <w:separator/>
      </w:r>
    </w:p>
  </w:footnote>
  <w:footnote w:type="continuationSeparator" w:id="0">
    <w:p w14:paraId="4ACD67FC" w14:textId="77777777" w:rsidR="005815FE" w:rsidRDefault="00581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3DAA"/>
    <w:multiLevelType w:val="hybridMultilevel"/>
    <w:tmpl w:val="D114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346F5"/>
    <w:multiLevelType w:val="hybridMultilevel"/>
    <w:tmpl w:val="EF48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C06A89"/>
    <w:multiLevelType w:val="hybridMultilevel"/>
    <w:tmpl w:val="AAF6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7C02DF"/>
    <w:multiLevelType w:val="hybridMultilevel"/>
    <w:tmpl w:val="7D22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99"/>
    <w:rsid w:val="00036B4E"/>
    <w:rsid w:val="00047E0A"/>
    <w:rsid w:val="00057B94"/>
    <w:rsid w:val="00062D8E"/>
    <w:rsid w:val="000C4E8E"/>
    <w:rsid w:val="001236FB"/>
    <w:rsid w:val="00154FB4"/>
    <w:rsid w:val="00167EBC"/>
    <w:rsid w:val="001839A1"/>
    <w:rsid w:val="001F5103"/>
    <w:rsid w:val="002066AA"/>
    <w:rsid w:val="00220962"/>
    <w:rsid w:val="0024156C"/>
    <w:rsid w:val="00360B74"/>
    <w:rsid w:val="00375AF5"/>
    <w:rsid w:val="00381DD5"/>
    <w:rsid w:val="003B7EBE"/>
    <w:rsid w:val="004037BD"/>
    <w:rsid w:val="0041195F"/>
    <w:rsid w:val="004474AD"/>
    <w:rsid w:val="004F3D90"/>
    <w:rsid w:val="00517DAE"/>
    <w:rsid w:val="0053775E"/>
    <w:rsid w:val="00556D99"/>
    <w:rsid w:val="005674D2"/>
    <w:rsid w:val="005815FE"/>
    <w:rsid w:val="005D766D"/>
    <w:rsid w:val="005E323C"/>
    <w:rsid w:val="00625CE9"/>
    <w:rsid w:val="00691BF5"/>
    <w:rsid w:val="006C62F1"/>
    <w:rsid w:val="00721F5F"/>
    <w:rsid w:val="0072532F"/>
    <w:rsid w:val="00744622"/>
    <w:rsid w:val="007F545D"/>
    <w:rsid w:val="00851BAA"/>
    <w:rsid w:val="00865614"/>
    <w:rsid w:val="00891E1C"/>
    <w:rsid w:val="008A7A14"/>
    <w:rsid w:val="008D1407"/>
    <w:rsid w:val="008E4911"/>
    <w:rsid w:val="00900E90"/>
    <w:rsid w:val="00977173"/>
    <w:rsid w:val="00980DEA"/>
    <w:rsid w:val="009C40F8"/>
    <w:rsid w:val="00A03537"/>
    <w:rsid w:val="00A45C62"/>
    <w:rsid w:val="00AA2FED"/>
    <w:rsid w:val="00AB7035"/>
    <w:rsid w:val="00B043BC"/>
    <w:rsid w:val="00B06AD8"/>
    <w:rsid w:val="00B64DB1"/>
    <w:rsid w:val="00B7545E"/>
    <w:rsid w:val="00C14048"/>
    <w:rsid w:val="00C30F76"/>
    <w:rsid w:val="00C436E1"/>
    <w:rsid w:val="00C46847"/>
    <w:rsid w:val="00C96C4E"/>
    <w:rsid w:val="00CD33A3"/>
    <w:rsid w:val="00D12FED"/>
    <w:rsid w:val="00D17FA0"/>
    <w:rsid w:val="00D26792"/>
    <w:rsid w:val="00D5288A"/>
    <w:rsid w:val="00DA3535"/>
    <w:rsid w:val="00DB5FEF"/>
    <w:rsid w:val="00E13EB9"/>
    <w:rsid w:val="00E67CCF"/>
    <w:rsid w:val="00EC1032"/>
    <w:rsid w:val="00EC60C2"/>
    <w:rsid w:val="00F63D85"/>
    <w:rsid w:val="00F90865"/>
    <w:rsid w:val="00FA0563"/>
    <w:rsid w:val="00FB0084"/>
    <w:rsid w:val="00FD38CE"/>
    <w:rsid w:val="00FF15AD"/>
    <w:rsid w:val="01AE5144"/>
    <w:rsid w:val="03701F2C"/>
    <w:rsid w:val="054EC721"/>
    <w:rsid w:val="0557F747"/>
    <w:rsid w:val="07E514F6"/>
    <w:rsid w:val="084B6B63"/>
    <w:rsid w:val="08BF8AE3"/>
    <w:rsid w:val="097136C4"/>
    <w:rsid w:val="0A0B7AC0"/>
    <w:rsid w:val="0B0D0725"/>
    <w:rsid w:val="0B88688D"/>
    <w:rsid w:val="0C2FCE20"/>
    <w:rsid w:val="0D6F9F7F"/>
    <w:rsid w:val="0E44A7E7"/>
    <w:rsid w:val="0EAFF542"/>
    <w:rsid w:val="0F0A90F2"/>
    <w:rsid w:val="0F3EA263"/>
    <w:rsid w:val="0F84ED17"/>
    <w:rsid w:val="1000D31F"/>
    <w:rsid w:val="1025465B"/>
    <w:rsid w:val="10ABA24C"/>
    <w:rsid w:val="114EB3AF"/>
    <w:rsid w:val="116A52F9"/>
    <w:rsid w:val="1281FC96"/>
    <w:rsid w:val="1348EA02"/>
    <w:rsid w:val="13D3AEF6"/>
    <w:rsid w:val="1487C614"/>
    <w:rsid w:val="14D8C885"/>
    <w:rsid w:val="186C13E3"/>
    <w:rsid w:val="188FE30D"/>
    <w:rsid w:val="1958A6D1"/>
    <w:rsid w:val="1A95A973"/>
    <w:rsid w:val="1AE4C2EE"/>
    <w:rsid w:val="1B62362D"/>
    <w:rsid w:val="1BD7BDBA"/>
    <w:rsid w:val="1C1D7C37"/>
    <w:rsid w:val="1C9EDF60"/>
    <w:rsid w:val="1ED5853E"/>
    <w:rsid w:val="1F55266D"/>
    <w:rsid w:val="207B78F9"/>
    <w:rsid w:val="20AB83D4"/>
    <w:rsid w:val="20E344D4"/>
    <w:rsid w:val="212A683C"/>
    <w:rsid w:val="21A4A14F"/>
    <w:rsid w:val="2358DC76"/>
    <w:rsid w:val="24748845"/>
    <w:rsid w:val="261F1F6C"/>
    <w:rsid w:val="279F6F3B"/>
    <w:rsid w:val="28FCE608"/>
    <w:rsid w:val="2C9FDDB3"/>
    <w:rsid w:val="2CDEFEF8"/>
    <w:rsid w:val="2CE2B66F"/>
    <w:rsid w:val="2D01E8BC"/>
    <w:rsid w:val="2D36B04A"/>
    <w:rsid w:val="2D675F9C"/>
    <w:rsid w:val="2D8A3F68"/>
    <w:rsid w:val="2E11F2BB"/>
    <w:rsid w:val="2EB579FB"/>
    <w:rsid w:val="3013B861"/>
    <w:rsid w:val="302E1761"/>
    <w:rsid w:val="309E4413"/>
    <w:rsid w:val="30BE0947"/>
    <w:rsid w:val="30CE3215"/>
    <w:rsid w:val="3175A354"/>
    <w:rsid w:val="31BBF6C7"/>
    <w:rsid w:val="31DE65E7"/>
    <w:rsid w:val="3297A106"/>
    <w:rsid w:val="32A11079"/>
    <w:rsid w:val="33687F20"/>
    <w:rsid w:val="33BB3BEA"/>
    <w:rsid w:val="34A6C6C7"/>
    <w:rsid w:val="3578EEFC"/>
    <w:rsid w:val="35B78711"/>
    <w:rsid w:val="36EEDBCF"/>
    <w:rsid w:val="396D46DE"/>
    <w:rsid w:val="3A156D91"/>
    <w:rsid w:val="3A1A625F"/>
    <w:rsid w:val="3BDEDC4E"/>
    <w:rsid w:val="3BF10E34"/>
    <w:rsid w:val="3C9433AA"/>
    <w:rsid w:val="3D54C19A"/>
    <w:rsid w:val="3FC67804"/>
    <w:rsid w:val="3FDC6768"/>
    <w:rsid w:val="405EED6A"/>
    <w:rsid w:val="407C983F"/>
    <w:rsid w:val="410CC953"/>
    <w:rsid w:val="420F0A60"/>
    <w:rsid w:val="4215045D"/>
    <w:rsid w:val="42F43844"/>
    <w:rsid w:val="430D8D35"/>
    <w:rsid w:val="4342DCE4"/>
    <w:rsid w:val="443EBF4C"/>
    <w:rsid w:val="457EC81D"/>
    <w:rsid w:val="46880D65"/>
    <w:rsid w:val="46B99E38"/>
    <w:rsid w:val="4733AFAF"/>
    <w:rsid w:val="481AAE50"/>
    <w:rsid w:val="48B668DF"/>
    <w:rsid w:val="496A2151"/>
    <w:rsid w:val="4BB5ECA6"/>
    <w:rsid w:val="4BF09E6F"/>
    <w:rsid w:val="4CA07E45"/>
    <w:rsid w:val="4CD1B51A"/>
    <w:rsid w:val="4D734E4F"/>
    <w:rsid w:val="4E332E0F"/>
    <w:rsid w:val="4E3D9274"/>
    <w:rsid w:val="50365331"/>
    <w:rsid w:val="50609130"/>
    <w:rsid w:val="523E5687"/>
    <w:rsid w:val="5479E805"/>
    <w:rsid w:val="5649DFE7"/>
    <w:rsid w:val="56773CB6"/>
    <w:rsid w:val="56B7DF24"/>
    <w:rsid w:val="56F89F4D"/>
    <w:rsid w:val="572BD450"/>
    <w:rsid w:val="579A9768"/>
    <w:rsid w:val="5801831F"/>
    <w:rsid w:val="59E35261"/>
    <w:rsid w:val="5A013C07"/>
    <w:rsid w:val="5A1BFE68"/>
    <w:rsid w:val="5AC96118"/>
    <w:rsid w:val="5AF96238"/>
    <w:rsid w:val="5B137006"/>
    <w:rsid w:val="5B4C21E8"/>
    <w:rsid w:val="5C4D2F8A"/>
    <w:rsid w:val="5CBFD363"/>
    <w:rsid w:val="5F52E616"/>
    <w:rsid w:val="5FDE4BC8"/>
    <w:rsid w:val="603B8B5E"/>
    <w:rsid w:val="60A55F3A"/>
    <w:rsid w:val="61F3258F"/>
    <w:rsid w:val="6326AEA3"/>
    <w:rsid w:val="63F12EFB"/>
    <w:rsid w:val="641DB89B"/>
    <w:rsid w:val="64A129EF"/>
    <w:rsid w:val="64A86A6A"/>
    <w:rsid w:val="65EBBAF3"/>
    <w:rsid w:val="66012283"/>
    <w:rsid w:val="6615311B"/>
    <w:rsid w:val="6666B5A9"/>
    <w:rsid w:val="6687C37C"/>
    <w:rsid w:val="67E30A63"/>
    <w:rsid w:val="6892B118"/>
    <w:rsid w:val="68A38DD7"/>
    <w:rsid w:val="6A78F101"/>
    <w:rsid w:val="6B50F176"/>
    <w:rsid w:val="6C30DA6C"/>
    <w:rsid w:val="6E5D038A"/>
    <w:rsid w:val="6E71C78E"/>
    <w:rsid w:val="6F246A37"/>
    <w:rsid w:val="6F308B5E"/>
    <w:rsid w:val="6FFBEEB8"/>
    <w:rsid w:val="707C8D5D"/>
    <w:rsid w:val="72E79BC9"/>
    <w:rsid w:val="732C1054"/>
    <w:rsid w:val="73E84716"/>
    <w:rsid w:val="7413C991"/>
    <w:rsid w:val="75310318"/>
    <w:rsid w:val="756D3C04"/>
    <w:rsid w:val="75B694BA"/>
    <w:rsid w:val="75DBFA9F"/>
    <w:rsid w:val="779D1AA9"/>
    <w:rsid w:val="78A8BD86"/>
    <w:rsid w:val="79266B03"/>
    <w:rsid w:val="798C6F7A"/>
    <w:rsid w:val="79E963CC"/>
    <w:rsid w:val="7DAEB106"/>
    <w:rsid w:val="7E518A13"/>
    <w:rsid w:val="7F215F70"/>
    <w:rsid w:val="7F25DDF4"/>
    <w:rsid w:val="7FA96B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0A43"/>
  <w15:chartTrackingRefBased/>
  <w15:docId w15:val="{481B32A5-9874-4E70-BED8-0BFBC96B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text">
    <w:name w:val="titletext"/>
    <w:basedOn w:val="DefaultParagraphFont"/>
    <w:rsid w:val="00556D99"/>
  </w:style>
  <w:style w:type="character" w:customStyle="1" w:styleId="bodytext">
    <w:name w:val="bodytext"/>
    <w:basedOn w:val="DefaultParagraphFont"/>
    <w:rsid w:val="00556D99"/>
  </w:style>
  <w:style w:type="character" w:styleId="Strong">
    <w:name w:val="Strong"/>
    <w:qFormat/>
    <w:rsid w:val="00556D99"/>
    <w:rPr>
      <w:b/>
      <w:bCs/>
    </w:rPr>
  </w:style>
  <w:style w:type="paragraph" w:styleId="Footer">
    <w:name w:val="footer"/>
    <w:basedOn w:val="Normal"/>
    <w:link w:val="FooterChar"/>
    <w:uiPriority w:val="99"/>
    <w:unhideWhenUsed/>
    <w:rsid w:val="00556D99"/>
    <w:pPr>
      <w:tabs>
        <w:tab w:val="center" w:pos="4680"/>
        <w:tab w:val="right" w:pos="9360"/>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556D99"/>
    <w:rPr>
      <w:rFonts w:ascii="Times New Roman" w:eastAsia="Times New Roman" w:hAnsi="Times New Roman"/>
      <w:sz w:val="24"/>
      <w:szCs w:val="24"/>
      <w:lang w:val="x-none" w:eastAsia="x-none"/>
    </w:rPr>
  </w:style>
  <w:style w:type="character" w:styleId="Hyperlink">
    <w:name w:val="Hyperlink"/>
    <w:uiPriority w:val="99"/>
    <w:unhideWhenUsed/>
    <w:rsid w:val="00556D99"/>
    <w:rPr>
      <w:color w:val="0000FF"/>
      <w:u w:val="single"/>
    </w:rPr>
  </w:style>
  <w:style w:type="paragraph" w:styleId="ListParagraph">
    <w:name w:val="List Paragraph"/>
    <w:basedOn w:val="Normal"/>
    <w:uiPriority w:val="34"/>
    <w:qFormat/>
    <w:rsid w:val="00167EBC"/>
    <w:pPr>
      <w:spacing w:after="0" w:line="240" w:lineRule="auto"/>
      <w:ind w:left="720"/>
    </w:pPr>
  </w:style>
  <w:style w:type="character" w:customStyle="1" w:styleId="apple-converted-space">
    <w:name w:val="apple-converted-space"/>
    <w:rsid w:val="00980DEA"/>
  </w:style>
  <w:style w:type="paragraph" w:customStyle="1" w:styleId="Default">
    <w:name w:val="Default"/>
    <w:basedOn w:val="Normal"/>
    <w:uiPriority w:val="1"/>
    <w:rsid w:val="42F43844"/>
    <w:pPr>
      <w:spacing w:after="0"/>
    </w:pPr>
    <w:rPr>
      <w:rFonts w:eastAsiaTheme="minorEastAsia" w:cs="Calibr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5681">
      <w:bodyDiv w:val="1"/>
      <w:marLeft w:val="0"/>
      <w:marRight w:val="0"/>
      <w:marTop w:val="0"/>
      <w:marBottom w:val="0"/>
      <w:divBdr>
        <w:top w:val="none" w:sz="0" w:space="0" w:color="auto"/>
        <w:left w:val="none" w:sz="0" w:space="0" w:color="auto"/>
        <w:bottom w:val="none" w:sz="0" w:space="0" w:color="auto"/>
        <w:right w:val="none" w:sz="0" w:space="0" w:color="auto"/>
      </w:divBdr>
    </w:div>
    <w:div w:id="770012963">
      <w:bodyDiv w:val="1"/>
      <w:marLeft w:val="0"/>
      <w:marRight w:val="0"/>
      <w:marTop w:val="0"/>
      <w:marBottom w:val="0"/>
      <w:divBdr>
        <w:top w:val="none" w:sz="0" w:space="0" w:color="auto"/>
        <w:left w:val="none" w:sz="0" w:space="0" w:color="auto"/>
        <w:bottom w:val="none" w:sz="0" w:space="0" w:color="auto"/>
        <w:right w:val="none" w:sz="0" w:space="0" w:color="auto"/>
      </w:divBdr>
    </w:div>
    <w:div w:id="1566990414">
      <w:bodyDiv w:val="1"/>
      <w:marLeft w:val="0"/>
      <w:marRight w:val="0"/>
      <w:marTop w:val="0"/>
      <w:marBottom w:val="0"/>
      <w:divBdr>
        <w:top w:val="none" w:sz="0" w:space="0" w:color="auto"/>
        <w:left w:val="none" w:sz="0" w:space="0" w:color="auto"/>
        <w:bottom w:val="none" w:sz="0" w:space="0" w:color="auto"/>
        <w:right w:val="none" w:sz="0" w:space="0" w:color="auto"/>
      </w:divBdr>
    </w:div>
    <w:div w:id="19445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vafes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diaz@vafes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2AFB98F25B0419E42ADACD12038FF" ma:contentTypeVersion="17" ma:contentTypeDescription="Create a new document." ma:contentTypeScope="" ma:versionID="db434dc89c8c3c5ce8ca501a1d5d3de6">
  <xsd:schema xmlns:xsd="http://www.w3.org/2001/XMLSchema" xmlns:xs="http://www.w3.org/2001/XMLSchema" xmlns:p="http://schemas.microsoft.com/office/2006/metadata/properties" xmlns:ns2="308c6236-31ff-489b-9edd-92dc3a723f4b" xmlns:ns3="a26ea0b2-c3df-4d89-9cab-23062195001b" targetNamespace="http://schemas.microsoft.com/office/2006/metadata/properties" ma:root="true" ma:fieldsID="8d699ae030886ec41c76bac2c63c4706" ns2:_="" ns3:_="">
    <xsd:import namespace="308c6236-31ff-489b-9edd-92dc3a723f4b"/>
    <xsd:import namespace="a26ea0b2-c3df-4d89-9cab-2306219500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c6236-31ff-489b-9edd-92dc3a723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f9bd5c-82a9-4f65-8f20-93de416cff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6ea0b2-c3df-4d89-9cab-2306219500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126bda-f9ce-406a-abfb-bc5ccd8cce66}" ma:internalName="TaxCatchAll" ma:showField="CatchAllData" ma:web="a26ea0b2-c3df-4d89-9cab-23062195001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308c6236-31ff-489b-9edd-92dc3a723f4b" xsi:nil="true"/>
    <SharedWithUsers xmlns="a26ea0b2-c3df-4d89-9cab-23062195001b">
      <UserInfo>
        <DisplayName/>
        <AccountId xsi:nil="true"/>
        <AccountType/>
      </UserInfo>
    </SharedWithUsers>
    <lcf76f155ced4ddcb4097134ff3c332f xmlns="308c6236-31ff-489b-9edd-92dc3a723f4b">
      <Terms xmlns="http://schemas.microsoft.com/office/infopath/2007/PartnerControls"/>
    </lcf76f155ced4ddcb4097134ff3c332f>
    <TaxCatchAll xmlns="a26ea0b2-c3df-4d89-9cab-23062195001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9FD96-319F-4A0E-892A-15CCF07A4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c6236-31ff-489b-9edd-92dc3a723f4b"/>
    <ds:schemaRef ds:uri="a26ea0b2-c3df-4d89-9cab-230621950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21517-1923-4039-8BE9-8CEFECAA8A6C}">
  <ds:schemaRefs>
    <ds:schemaRef ds:uri="http://schemas.microsoft.com/sharepoint/v3/contenttype/forms"/>
  </ds:schemaRefs>
</ds:datastoreItem>
</file>

<file path=customXml/itemProps3.xml><?xml version="1.0" encoding="utf-8"?>
<ds:datastoreItem xmlns:ds="http://schemas.openxmlformats.org/officeDocument/2006/customXml" ds:itemID="{36BAB5BC-85DD-45B8-B374-567130E5FB87}">
  <ds:schemaRefs>
    <ds:schemaRef ds:uri="http://schemas.microsoft.com/office/2006/metadata/properties"/>
    <ds:schemaRef ds:uri="http://schemas.microsoft.com/office/infopath/2007/PartnerControls"/>
    <ds:schemaRef ds:uri="308c6236-31ff-489b-9edd-92dc3a723f4b"/>
    <ds:schemaRef ds:uri="a26ea0b2-c3df-4d89-9cab-23062195001b"/>
  </ds:schemaRefs>
</ds:datastoreItem>
</file>

<file path=customXml/itemProps4.xml><?xml version="1.0" encoding="utf-8"?>
<ds:datastoreItem xmlns:ds="http://schemas.openxmlformats.org/officeDocument/2006/customXml" ds:itemID="{078AFF85-ED31-42A3-8AF7-F684623F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8739</TotalTime>
  <Pages>8</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Nieves</dc:creator>
  <cp:keywords/>
  <cp:lastModifiedBy>Malia Diaz</cp:lastModifiedBy>
  <cp:revision>9</cp:revision>
  <cp:lastPrinted>2019-10-08T17:48:00Z</cp:lastPrinted>
  <dcterms:created xsi:type="dcterms:W3CDTF">2024-09-18T14:03:00Z</dcterms:created>
  <dcterms:modified xsi:type="dcterms:W3CDTF">2024-09-30T18:09:00Z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0x010100FAF2AFB98F25B0419E42ADACD12038FF</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